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97" w:rsidRDefault="003A373D" w:rsidP="003A373D">
      <w:pPr>
        <w:pStyle w:val="Bezproreda"/>
      </w:pPr>
      <w:r>
        <w:t>OSNOVNA ŠKOLA JURJA BARAKOVIĆA</w:t>
      </w:r>
      <w:r w:rsidR="00C1051E">
        <w:t>, RAŽANAC</w:t>
      </w:r>
    </w:p>
    <w:p w:rsidR="003A373D" w:rsidRDefault="00C1051E" w:rsidP="003A373D">
      <w:pPr>
        <w:pStyle w:val="Bezproreda"/>
      </w:pPr>
      <w:r w:rsidRPr="00C1051E">
        <w:t>Ražanac X 09</w:t>
      </w:r>
      <w:r>
        <w:t xml:space="preserve">, </w:t>
      </w:r>
      <w:r w:rsidR="003A373D">
        <w:t>23248  RAŽANAC</w:t>
      </w:r>
    </w:p>
    <w:p w:rsidR="003A373D" w:rsidRDefault="00255A0D" w:rsidP="003A373D">
      <w:pPr>
        <w:pStyle w:val="Bezproreda"/>
      </w:pPr>
      <w:r>
        <w:t>Šifra županije:</w:t>
      </w:r>
      <w:r>
        <w:tab/>
      </w:r>
      <w:r>
        <w:tab/>
      </w:r>
      <w:r>
        <w:tab/>
      </w:r>
      <w:r w:rsidR="003A373D">
        <w:t>13</w:t>
      </w:r>
    </w:p>
    <w:p w:rsidR="003A373D" w:rsidRDefault="00255A0D" w:rsidP="003A373D">
      <w:pPr>
        <w:pStyle w:val="Bezproreda"/>
      </w:pPr>
      <w:r>
        <w:t>RKP:</w:t>
      </w:r>
      <w:r>
        <w:tab/>
      </w:r>
      <w:r>
        <w:tab/>
      </w:r>
      <w:r>
        <w:tab/>
      </w:r>
      <w:r>
        <w:tab/>
      </w:r>
      <w:r w:rsidR="003A373D">
        <w:t>12930</w:t>
      </w:r>
    </w:p>
    <w:p w:rsidR="003A373D" w:rsidRDefault="00255A0D" w:rsidP="003A373D">
      <w:pPr>
        <w:pStyle w:val="Bezproreda"/>
      </w:pPr>
      <w:r>
        <w:t>Matični broj:</w:t>
      </w:r>
      <w:r>
        <w:tab/>
      </w:r>
      <w:r>
        <w:tab/>
      </w:r>
      <w:r>
        <w:tab/>
      </w:r>
      <w:r w:rsidR="003A373D">
        <w:t>03112802</w:t>
      </w:r>
    </w:p>
    <w:p w:rsidR="003A373D" w:rsidRDefault="00255A0D" w:rsidP="003A373D">
      <w:pPr>
        <w:pStyle w:val="Bezproreda"/>
      </w:pPr>
      <w:r>
        <w:t>OIB:</w:t>
      </w:r>
      <w:r>
        <w:tab/>
      </w:r>
      <w:r>
        <w:tab/>
      </w:r>
      <w:r>
        <w:tab/>
      </w:r>
      <w:r>
        <w:tab/>
      </w:r>
      <w:r w:rsidR="003A373D">
        <w:t>68672002011</w:t>
      </w:r>
    </w:p>
    <w:p w:rsidR="003A373D" w:rsidRDefault="00255A0D" w:rsidP="008715DD">
      <w:pPr>
        <w:pStyle w:val="Bezproreda"/>
      </w:pPr>
      <w:r>
        <w:t>Razina:</w:t>
      </w:r>
      <w:r>
        <w:tab/>
      </w:r>
      <w:r>
        <w:tab/>
      </w:r>
      <w:r>
        <w:tab/>
      </w:r>
      <w:r>
        <w:tab/>
      </w:r>
      <w:r w:rsidR="003A373D">
        <w:t>31</w:t>
      </w:r>
      <w:r w:rsidR="008715DD">
        <w:t xml:space="preserve">    </w:t>
      </w:r>
    </w:p>
    <w:p w:rsidR="00C1051E" w:rsidRDefault="00C1051E" w:rsidP="003A373D">
      <w:pPr>
        <w:pStyle w:val="Bezproreda"/>
      </w:pPr>
    </w:p>
    <w:p w:rsidR="003A373D" w:rsidRPr="00802F0E" w:rsidRDefault="003A373D" w:rsidP="002D239C">
      <w:pPr>
        <w:pStyle w:val="Bezproreda"/>
        <w:jc w:val="center"/>
        <w:rPr>
          <w:b/>
        </w:rPr>
      </w:pPr>
      <w:r w:rsidRPr="00802F0E">
        <w:rPr>
          <w:b/>
        </w:rPr>
        <w:t>BILJEŠKE  UZ GODIŠNJE FINANCIJSKO IZVJEŠĆE</w:t>
      </w:r>
    </w:p>
    <w:p w:rsidR="003A373D" w:rsidRPr="00802F0E" w:rsidRDefault="003A373D" w:rsidP="002D239C">
      <w:pPr>
        <w:pStyle w:val="Bezproreda"/>
        <w:jc w:val="center"/>
        <w:rPr>
          <w:b/>
        </w:rPr>
      </w:pPr>
      <w:r w:rsidRPr="00802F0E">
        <w:rPr>
          <w:b/>
        </w:rPr>
        <w:t>ZA R</w:t>
      </w:r>
      <w:r w:rsidR="00EA58E6" w:rsidRPr="00802F0E">
        <w:rPr>
          <w:b/>
        </w:rPr>
        <w:t>AZDOBLJE OD 01.01. DO 31.12.20</w:t>
      </w:r>
      <w:r w:rsidR="00C416E6" w:rsidRPr="00802F0E">
        <w:rPr>
          <w:b/>
        </w:rPr>
        <w:t>2</w:t>
      </w:r>
      <w:r w:rsidR="00142E6A">
        <w:rPr>
          <w:b/>
        </w:rPr>
        <w:t>5</w:t>
      </w:r>
      <w:r w:rsidR="00806D0D" w:rsidRPr="00802F0E">
        <w:rPr>
          <w:b/>
        </w:rPr>
        <w:t>.</w:t>
      </w:r>
      <w:r w:rsidR="005B3121" w:rsidRPr="00802F0E">
        <w:rPr>
          <w:b/>
        </w:rPr>
        <w:t>g</w:t>
      </w:r>
      <w:r w:rsidR="00806D0D" w:rsidRPr="00802F0E">
        <w:rPr>
          <w:b/>
        </w:rPr>
        <w:t>.</w:t>
      </w:r>
    </w:p>
    <w:p w:rsidR="00ED1BFB" w:rsidRPr="00802F0E" w:rsidRDefault="00ED1BFB" w:rsidP="003A373D">
      <w:pPr>
        <w:pStyle w:val="Bezproreda"/>
        <w:rPr>
          <w:b/>
        </w:rPr>
      </w:pPr>
    </w:p>
    <w:p w:rsidR="00ED1BFB" w:rsidRDefault="00ED1BFB" w:rsidP="003A373D">
      <w:pPr>
        <w:pStyle w:val="Bezproreda"/>
      </w:pPr>
    </w:p>
    <w:p w:rsidR="00ED1BFB" w:rsidRPr="00ED1BFB" w:rsidRDefault="00ED1BFB" w:rsidP="007D53CD">
      <w:pPr>
        <w:jc w:val="both"/>
        <w:rPr>
          <w:rFonts w:asciiTheme="minorHAnsi" w:hAnsiTheme="minorHAnsi" w:cstheme="minorHAnsi"/>
          <w:sz w:val="22"/>
          <w:szCs w:val="22"/>
        </w:rPr>
      </w:pPr>
      <w:r w:rsidRPr="00ED1BFB">
        <w:rPr>
          <w:rFonts w:asciiTheme="minorHAnsi" w:hAnsiTheme="minorHAnsi" w:cstheme="minorHAnsi"/>
          <w:sz w:val="22"/>
          <w:szCs w:val="22"/>
        </w:rPr>
        <w:t>Temeljem Pravilnika o financijskom izvještavan</w:t>
      </w:r>
      <w:r w:rsidR="002453AF">
        <w:rPr>
          <w:rFonts w:asciiTheme="minorHAnsi" w:hAnsiTheme="minorHAnsi" w:cstheme="minorHAnsi"/>
          <w:sz w:val="22"/>
          <w:szCs w:val="22"/>
        </w:rPr>
        <w:t xml:space="preserve">ju u proračunskom računovodstvu </w:t>
      </w:r>
      <w:r w:rsidR="00B27129">
        <w:rPr>
          <w:rFonts w:asciiTheme="minorHAnsi" w:hAnsiTheme="minorHAnsi" w:cstheme="minorHAnsi"/>
          <w:sz w:val="22"/>
          <w:szCs w:val="22"/>
        </w:rPr>
        <w:t>podnosimo</w:t>
      </w:r>
      <w:r w:rsidRPr="00ED1BFB">
        <w:rPr>
          <w:rFonts w:asciiTheme="minorHAnsi" w:hAnsiTheme="minorHAnsi" w:cstheme="minorHAnsi"/>
          <w:sz w:val="22"/>
          <w:szCs w:val="22"/>
        </w:rPr>
        <w:t xml:space="preserve"> sljedeće bilješke za</w:t>
      </w:r>
      <w:r w:rsidR="00C416E6">
        <w:rPr>
          <w:rFonts w:asciiTheme="minorHAnsi" w:hAnsiTheme="minorHAnsi" w:cstheme="minorHAnsi"/>
          <w:sz w:val="22"/>
          <w:szCs w:val="22"/>
        </w:rPr>
        <w:t xml:space="preserve"> razdoblje siječanj-prosinac 202</w:t>
      </w:r>
      <w:r w:rsidR="00142E6A">
        <w:rPr>
          <w:rFonts w:asciiTheme="minorHAnsi" w:hAnsiTheme="minorHAnsi" w:cstheme="minorHAnsi"/>
          <w:sz w:val="22"/>
          <w:szCs w:val="22"/>
        </w:rPr>
        <w:t>5</w:t>
      </w:r>
      <w:r w:rsidRPr="00ED1BFB">
        <w:rPr>
          <w:rFonts w:asciiTheme="minorHAnsi" w:hAnsiTheme="minorHAnsi" w:cstheme="minorHAnsi"/>
          <w:sz w:val="22"/>
          <w:szCs w:val="22"/>
        </w:rPr>
        <w:t xml:space="preserve">. godine. </w:t>
      </w:r>
    </w:p>
    <w:p w:rsidR="00ED1BFB" w:rsidRPr="00ED1BFB" w:rsidRDefault="00ED1BFB" w:rsidP="00ED1BFB">
      <w:pPr>
        <w:rPr>
          <w:sz w:val="22"/>
          <w:szCs w:val="22"/>
        </w:rPr>
      </w:pPr>
    </w:p>
    <w:p w:rsidR="003A373D" w:rsidRDefault="003A373D" w:rsidP="00ED1BFB">
      <w:pPr>
        <w:pStyle w:val="Bezproreda"/>
      </w:pPr>
    </w:p>
    <w:p w:rsidR="003A373D" w:rsidRDefault="003A373D" w:rsidP="003A373D">
      <w:pPr>
        <w:pStyle w:val="Bezproreda"/>
        <w:rPr>
          <w:b/>
        </w:rPr>
      </w:pPr>
      <w:r w:rsidRPr="00F0338A">
        <w:rPr>
          <w:b/>
        </w:rPr>
        <w:t>BILJEŠKE UZ BILANCU</w:t>
      </w:r>
    </w:p>
    <w:p w:rsidR="00153C91" w:rsidRDefault="00153C91" w:rsidP="003A373D">
      <w:pPr>
        <w:pStyle w:val="Bezproreda"/>
        <w:rPr>
          <w:b/>
        </w:rPr>
      </w:pPr>
    </w:p>
    <w:p w:rsidR="00806D0D" w:rsidRDefault="00806D0D" w:rsidP="00A576F4">
      <w:pPr>
        <w:pStyle w:val="Bezproreda"/>
        <w:ind w:firstLine="708"/>
      </w:pPr>
    </w:p>
    <w:p w:rsidR="00153C91" w:rsidRDefault="004C6BDD" w:rsidP="004C6BDD">
      <w:pPr>
        <w:pStyle w:val="Bezproreda"/>
        <w:jc w:val="both"/>
      </w:pPr>
      <w:r>
        <w:t>1.</w:t>
      </w:r>
      <w:r w:rsidR="00780E6F">
        <w:t xml:space="preserve"> </w:t>
      </w:r>
      <w:r w:rsidR="00153C91">
        <w:t>Šifra 022 i 02922 –</w:t>
      </w:r>
      <w:r w:rsidR="002453AF">
        <w:t xml:space="preserve">smanjenje </w:t>
      </w:r>
      <w:r w:rsidR="00153C91">
        <w:t xml:space="preserve">u vrijednosti proizvedene dugotrajne imovine postrojenja i opreme je nastalo zbog </w:t>
      </w:r>
      <w:r w:rsidR="002453AF">
        <w:t>amortizacije</w:t>
      </w:r>
      <w:r w:rsidR="00153C91">
        <w:t xml:space="preserve"> imovine koja tijekom 202</w:t>
      </w:r>
      <w:r w:rsidR="002453AF">
        <w:t>5</w:t>
      </w:r>
      <w:r w:rsidR="00153C91">
        <w:t>.g.</w:t>
      </w:r>
    </w:p>
    <w:p w:rsidR="00780E6F" w:rsidRDefault="00780E6F" w:rsidP="004C6BDD">
      <w:pPr>
        <w:pStyle w:val="Bezproreda"/>
        <w:jc w:val="both"/>
      </w:pPr>
    </w:p>
    <w:p w:rsidR="00153C91" w:rsidRDefault="00780E6F" w:rsidP="004C6BDD">
      <w:pPr>
        <w:pStyle w:val="Bezproreda"/>
        <w:jc w:val="both"/>
      </w:pPr>
      <w:r>
        <w:t xml:space="preserve">2. Šifra 0241 Knjige, </w:t>
      </w:r>
      <w:r w:rsidR="002453AF">
        <w:t>smanjenje</w:t>
      </w:r>
      <w:r>
        <w:t xml:space="preserve"> u odnosu na prethodnu godinu je nastalo zbog </w:t>
      </w:r>
      <w:r w:rsidR="002453AF">
        <w:t xml:space="preserve">ispravka vrijednosti </w:t>
      </w:r>
      <w:r>
        <w:t xml:space="preserve"> knjiga za knjižnicu (školske lektire) i udžbenika za učenike.</w:t>
      </w:r>
    </w:p>
    <w:p w:rsidR="00991E6E" w:rsidRDefault="00991E6E" w:rsidP="004C6BDD">
      <w:pPr>
        <w:pStyle w:val="Bezproreda"/>
        <w:jc w:val="both"/>
      </w:pPr>
    </w:p>
    <w:p w:rsidR="00991E6E" w:rsidRDefault="00991E6E" w:rsidP="00991E6E">
      <w:pPr>
        <w:pStyle w:val="Bezproreda"/>
        <w:jc w:val="both"/>
      </w:pPr>
      <w:r>
        <w:t>3</w:t>
      </w:r>
      <w:r>
        <w:t>. Šifra 02</w:t>
      </w:r>
      <w:r>
        <w:t>6 i 02926 Nematerijalna proizvedena imovina</w:t>
      </w:r>
      <w:r>
        <w:t>,</w:t>
      </w:r>
      <w:r>
        <w:t xml:space="preserve"> značajno</w:t>
      </w:r>
      <w:r>
        <w:t xml:space="preserve"> </w:t>
      </w:r>
      <w:r>
        <w:t>povećanje</w:t>
      </w:r>
      <w:r>
        <w:t xml:space="preserve"> u odnosu na prethodnu godinu je nastalo zbog</w:t>
      </w:r>
      <w:r>
        <w:t xml:space="preserve"> izrade elaborata i pripreme dokumentacije za projekt renovacije školskih zgrada</w:t>
      </w:r>
      <w:r>
        <w:t>.</w:t>
      </w:r>
    </w:p>
    <w:p w:rsidR="00A5792F" w:rsidRDefault="00A5792F" w:rsidP="00B07B4E">
      <w:pPr>
        <w:pStyle w:val="Bezproreda"/>
        <w:jc w:val="both"/>
        <w:rPr>
          <w:rFonts w:cstheme="minorHAnsi"/>
        </w:rPr>
      </w:pPr>
    </w:p>
    <w:p w:rsidR="00A5792F" w:rsidRDefault="007940E6" w:rsidP="00A5792F">
      <w:pPr>
        <w:pStyle w:val="Bezproreda"/>
        <w:jc w:val="both"/>
      </w:pPr>
      <w:r>
        <w:t>4</w:t>
      </w:r>
      <w:r w:rsidR="00A5792F">
        <w:t xml:space="preserve">. Šifra 16 – Potraživanja za prihode poslovanja, ukupan višak prihoda i primitaka raspoloživ u sljedećem razdoblju iznosi </w:t>
      </w:r>
      <w:r w:rsidR="006A112B">
        <w:t>37.650,24</w:t>
      </w:r>
      <w:r w:rsidR="00FF2401">
        <w:t xml:space="preserve"> EUR</w:t>
      </w:r>
      <w:r w:rsidR="00A5792F">
        <w:t>.</w:t>
      </w:r>
    </w:p>
    <w:p w:rsidR="00A5792F" w:rsidRPr="00B07B4E" w:rsidRDefault="00A5792F" w:rsidP="00A5792F">
      <w:pPr>
        <w:pStyle w:val="Bezproreda"/>
        <w:jc w:val="both"/>
      </w:pPr>
      <w:r>
        <w:t>Od prenesenog viška od prethodne godine</w:t>
      </w:r>
      <w:r w:rsidR="00FF2401">
        <w:t xml:space="preserve"> u iznosu od</w:t>
      </w:r>
      <w:r>
        <w:t xml:space="preserve"> </w:t>
      </w:r>
      <w:r w:rsidR="00CE522D" w:rsidRPr="00FB6439">
        <w:t xml:space="preserve">16.466,38 </w:t>
      </w:r>
      <w:r w:rsidRPr="00FB6439">
        <w:t xml:space="preserve">EUR je </w:t>
      </w:r>
      <w:r w:rsidR="00FF2401" w:rsidRPr="00FB6439">
        <w:t>u</w:t>
      </w:r>
      <w:r w:rsidRPr="00FB6439">
        <w:t xml:space="preserve">trošeno </w:t>
      </w:r>
      <w:r w:rsidR="003C1461" w:rsidRPr="00FB6439">
        <w:t>925,41</w:t>
      </w:r>
      <w:r w:rsidRPr="00FB6439">
        <w:t xml:space="preserve"> EUR</w:t>
      </w:r>
      <w:r w:rsidR="00FF2401" w:rsidRPr="00FB6439">
        <w:t xml:space="preserve">, odnosno preostalo je </w:t>
      </w:r>
      <w:r w:rsidR="003C1461" w:rsidRPr="00FB6439">
        <w:t>15</w:t>
      </w:r>
      <w:r w:rsidR="00FF2401" w:rsidRPr="00FB6439">
        <w:t>.</w:t>
      </w:r>
      <w:r w:rsidR="003C1461" w:rsidRPr="00FB6439">
        <w:t>540</w:t>
      </w:r>
      <w:r w:rsidR="00FF2401" w:rsidRPr="00FB6439">
        <w:t>,</w:t>
      </w:r>
      <w:r w:rsidR="003C1461" w:rsidRPr="00FB6439">
        <w:t>97</w:t>
      </w:r>
      <w:r w:rsidR="00FF2401" w:rsidRPr="00FB6439">
        <w:t xml:space="preserve"> EUR</w:t>
      </w:r>
      <w:r w:rsidRPr="00FB6439">
        <w:t xml:space="preserve">, a preostali iznos se sastoji od viška od Vlastitih prihoda – iznos </w:t>
      </w:r>
      <w:r w:rsidR="00FB6439" w:rsidRPr="00FB6439">
        <w:t>1.115,75</w:t>
      </w:r>
      <w:r w:rsidRPr="00FB6439">
        <w:t xml:space="preserve"> EUR, </w:t>
      </w:r>
      <w:r w:rsidRPr="002C7AA1">
        <w:t xml:space="preserve">MZO </w:t>
      </w:r>
      <w:r w:rsidR="00B27129" w:rsidRPr="002C7AA1">
        <w:t xml:space="preserve">– </w:t>
      </w:r>
      <w:r w:rsidR="002C7AA1" w:rsidRPr="002C7AA1">
        <w:t>3.770,96</w:t>
      </w:r>
      <w:r w:rsidRPr="002C7AA1">
        <w:t xml:space="preserve"> EUR, </w:t>
      </w:r>
      <w:r w:rsidRPr="00FB6439">
        <w:t xml:space="preserve">PPN višak </w:t>
      </w:r>
      <w:r w:rsidR="00FB6439" w:rsidRPr="00FB6439">
        <w:t>17.546,49</w:t>
      </w:r>
      <w:r w:rsidRPr="00FB6439">
        <w:t xml:space="preserve"> EUR</w:t>
      </w:r>
      <w:r w:rsidR="00B27129" w:rsidRPr="00FB6439">
        <w:t xml:space="preserve">, Donacije – </w:t>
      </w:r>
      <w:r w:rsidR="00FB6439" w:rsidRPr="00FB6439">
        <w:t>0,10</w:t>
      </w:r>
      <w:r w:rsidR="00B27129" w:rsidRPr="00FB6439">
        <w:t xml:space="preserve"> EUR.</w:t>
      </w:r>
    </w:p>
    <w:p w:rsidR="00F00BDB" w:rsidRDefault="00F00BDB" w:rsidP="004C6BDD">
      <w:pPr>
        <w:pStyle w:val="Bezproreda"/>
        <w:ind w:left="708"/>
      </w:pPr>
    </w:p>
    <w:p w:rsidR="006B44D3" w:rsidRDefault="006B44D3" w:rsidP="003A373D">
      <w:pPr>
        <w:pStyle w:val="Bezproreda"/>
      </w:pPr>
    </w:p>
    <w:p w:rsidR="00FF18F0" w:rsidRPr="008715DD" w:rsidRDefault="00FF18F0" w:rsidP="003A373D">
      <w:pPr>
        <w:pStyle w:val="Bezproreda"/>
        <w:rPr>
          <w:b/>
        </w:rPr>
      </w:pPr>
      <w:r w:rsidRPr="00F0338A">
        <w:rPr>
          <w:b/>
        </w:rPr>
        <w:t>BILJEŠKE UZ IZVJEŠTAJ O PRIHODIMA I RASHODIMA,PRIMICIMA I IZDACIMA</w:t>
      </w:r>
    </w:p>
    <w:p w:rsidR="00FF18F0" w:rsidRDefault="00FF18F0" w:rsidP="003A373D">
      <w:pPr>
        <w:pStyle w:val="Bezproreda"/>
      </w:pPr>
    </w:p>
    <w:p w:rsidR="00EB2B50" w:rsidRDefault="004C6BDD" w:rsidP="004C6BDD">
      <w:pPr>
        <w:pStyle w:val="Bezproreda"/>
        <w:jc w:val="both"/>
      </w:pPr>
      <w:r>
        <w:t xml:space="preserve">1. </w:t>
      </w:r>
      <w:r w:rsidR="00DD3E44">
        <w:t>Šifra 6361 – Tekuće pomoći proračunskim korisnicima iz proračuna koji im nije nadležan, do povećanja u odnosu na prethodnu godinu je došlo iz razloga jer smo ostvarili veće namjenske prihode od Ministarstva znanosti i obrazovanja za primjerice financiranje udžben</w:t>
      </w:r>
      <w:r w:rsidR="00B07B4E">
        <w:t>ika,</w:t>
      </w:r>
      <w:r w:rsidR="002316C2">
        <w:t xml:space="preserve"> školskih lektira</w:t>
      </w:r>
      <w:r w:rsidR="00AE538D">
        <w:t xml:space="preserve">, higijenskih potrepština, prehrane za učenike, te </w:t>
      </w:r>
      <w:r w:rsidR="00792C0A">
        <w:t xml:space="preserve">sufinanciranje terenske nastave za učenike </w:t>
      </w:r>
      <w:r w:rsidR="00AE538D">
        <w:t>od strane Općine Ražanac.</w:t>
      </w:r>
    </w:p>
    <w:p w:rsidR="004C6BDD" w:rsidRDefault="004C6BDD" w:rsidP="004C6BDD">
      <w:pPr>
        <w:pStyle w:val="Bezproreda"/>
        <w:jc w:val="both"/>
      </w:pPr>
    </w:p>
    <w:p w:rsidR="004C6BDD" w:rsidRDefault="004C6BDD" w:rsidP="004C6BDD">
      <w:pPr>
        <w:pStyle w:val="Bezproreda"/>
        <w:jc w:val="both"/>
      </w:pPr>
      <w:r>
        <w:t xml:space="preserve">2. Šifra </w:t>
      </w:r>
      <w:r w:rsidR="00A4644D">
        <w:t xml:space="preserve">639 i </w:t>
      </w:r>
      <w:r>
        <w:t>639</w:t>
      </w:r>
      <w:r w:rsidR="00AE538D">
        <w:t>3</w:t>
      </w:r>
      <w:r>
        <w:t xml:space="preserve"> – Tekući prijenosi između proračunskih korisnika istog proračuna</w:t>
      </w:r>
      <w:r w:rsidR="00AE538D">
        <w:t xml:space="preserve"> temeljem prijenosa EU sredstava</w:t>
      </w:r>
      <w:r>
        <w:t xml:space="preserve">, do odstupanja je došlo iz razloga što je škola uključena u Projekt </w:t>
      </w:r>
      <w:proofErr w:type="spellStart"/>
      <w:r w:rsidRPr="004C6BDD">
        <w:rPr>
          <w:i/>
        </w:rPr>
        <w:t>Inkluzija</w:t>
      </w:r>
      <w:proofErr w:type="spellEnd"/>
      <w:r w:rsidR="006A112B">
        <w:t xml:space="preserve"> te smo dio školske godine imali dodatno zaposlenu pomoćnicu u nastavi na zamjeni</w:t>
      </w:r>
      <w:r w:rsidR="00DB239B">
        <w:t>.</w:t>
      </w:r>
    </w:p>
    <w:p w:rsidR="00C600DF" w:rsidRDefault="00C600DF" w:rsidP="004C6BDD">
      <w:pPr>
        <w:pStyle w:val="Bezproreda"/>
        <w:jc w:val="both"/>
      </w:pPr>
    </w:p>
    <w:p w:rsidR="00C600DF" w:rsidRDefault="00C600DF" w:rsidP="004C6BDD">
      <w:pPr>
        <w:pStyle w:val="Bezproreda"/>
        <w:jc w:val="both"/>
      </w:pPr>
      <w:r>
        <w:t xml:space="preserve">3. Šifra 652 – Prihodi po posebnim propisima, </w:t>
      </w:r>
      <w:r w:rsidR="00AE538D">
        <w:t>smanjenje</w:t>
      </w:r>
      <w:r>
        <w:t xml:space="preserve"> u odnosu na prethodnu godinu se dogodilo zbog povećanja </w:t>
      </w:r>
      <w:r w:rsidR="00AE538D">
        <w:t>besplatne školske prehrane koju učenicima financira MZO, te tako više učenici ne plaćaju svoju marendu.</w:t>
      </w:r>
    </w:p>
    <w:p w:rsidR="003C453F" w:rsidRDefault="003C453F" w:rsidP="004C6BDD">
      <w:pPr>
        <w:pStyle w:val="Bezproreda"/>
        <w:jc w:val="both"/>
      </w:pPr>
    </w:p>
    <w:p w:rsidR="004C6BDD" w:rsidRDefault="003C453F" w:rsidP="003C453F">
      <w:pPr>
        <w:pStyle w:val="Bezproreda"/>
        <w:jc w:val="both"/>
      </w:pPr>
      <w:r>
        <w:lastRenderedPageBreak/>
        <w:t xml:space="preserve">4. Šifra 661 – Prihodi od prodaje proizvoda i robe te pruženih usluga, </w:t>
      </w:r>
      <w:r w:rsidR="00A4644D">
        <w:t>smanjili su</w:t>
      </w:r>
      <w:r w:rsidR="006F56C8">
        <w:t xml:space="preserve"> se</w:t>
      </w:r>
      <w:r w:rsidR="00AE538D">
        <w:t xml:space="preserve"> iz razloga </w:t>
      </w:r>
      <w:r w:rsidR="006F56C8">
        <w:t xml:space="preserve">jer </w:t>
      </w:r>
      <w:r w:rsidR="00A4644D">
        <w:t xml:space="preserve">je </w:t>
      </w:r>
      <w:r w:rsidR="006F56C8">
        <w:t>zakup školskog prostora</w:t>
      </w:r>
      <w:r w:rsidR="00A4644D">
        <w:t xml:space="preserve"> smanjen za jednog </w:t>
      </w:r>
      <w:r w:rsidR="00D46FA1">
        <w:t>korisnika</w:t>
      </w:r>
      <w:r w:rsidR="00A4644D">
        <w:t xml:space="preserve"> u odnosu na prošlu godinu</w:t>
      </w:r>
      <w:r w:rsidR="006F56C8">
        <w:t>.</w:t>
      </w:r>
    </w:p>
    <w:p w:rsidR="003C453F" w:rsidRDefault="003C453F" w:rsidP="003C453F">
      <w:pPr>
        <w:pStyle w:val="Bezproreda"/>
        <w:jc w:val="both"/>
      </w:pPr>
    </w:p>
    <w:p w:rsidR="00045DFF" w:rsidRDefault="003C453F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5442">
        <w:rPr>
          <w:rFonts w:asciiTheme="minorHAnsi" w:hAnsiTheme="minorHAnsi" w:cstheme="minorHAnsi"/>
          <w:sz w:val="22"/>
          <w:szCs w:val="22"/>
        </w:rPr>
        <w:t>5. Šifra 3</w:t>
      </w:r>
      <w:r w:rsidRPr="003C453F">
        <w:rPr>
          <w:rFonts w:asciiTheme="minorHAnsi" w:hAnsiTheme="minorHAnsi" w:cstheme="minorHAnsi"/>
          <w:sz w:val="22"/>
          <w:szCs w:val="22"/>
        </w:rPr>
        <w:t xml:space="preserve"> – Rashodi poslovanja, </w:t>
      </w:r>
      <w:r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>kod ukupnih rashoda poslovanja je došlo do odstu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>panja u odnosu na prošlu godinu;</w:t>
      </w:r>
      <w:r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unutar pojedinačnih 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šifri</w:t>
      </w:r>
      <w:r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 dogodilo odstupanje, npr. 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povećanja ostalih </w:t>
      </w:r>
      <w:r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>rashoda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 zaposlene, povećanj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rashoda za službena putovanja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stručno usavršavanje zaposlenih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r su zaposleni išli na seminare, edukacij</w:t>
      </w:r>
      <w:r w:rsidR="00AE53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i terensku nastavu, </w:t>
      </w:r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općenito povećanje cijena materijala i sirovina, lož ulja, premija osiguranja i ostalih usluga koje su utjecale na povećanje rashoda poslovanja.</w:t>
      </w:r>
    </w:p>
    <w:p w:rsidR="00BE3AD5" w:rsidRDefault="00BE3AD5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E3AD5" w:rsidRDefault="00BE3AD5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6.</w:t>
      </w:r>
      <w:r w:rsidR="006B44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Šifra 4 – Rashodi za nabavu nefinancijske imovin</w:t>
      </w:r>
      <w:r w:rsidR="009915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u iznosu od </w:t>
      </w:r>
      <w:r w:rsidR="00BD5442">
        <w:rPr>
          <w:rFonts w:asciiTheme="minorHAnsi" w:eastAsiaTheme="minorHAnsi" w:hAnsiTheme="minorHAnsi" w:cstheme="minorHAnsi"/>
          <w:sz w:val="22"/>
          <w:szCs w:val="22"/>
          <w:lang w:eastAsia="en-US"/>
        </w:rPr>
        <w:t>114.010,12</w:t>
      </w:r>
      <w:r w:rsidR="009915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EUR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="00BD5442">
        <w:rPr>
          <w:rFonts w:asciiTheme="minorHAnsi" w:eastAsiaTheme="minorHAnsi" w:hAnsiTheme="minorHAnsi" w:cstheme="minorHAnsi"/>
          <w:sz w:val="22"/>
          <w:szCs w:val="22"/>
          <w:lang w:eastAsia="en-US"/>
        </w:rPr>
        <w:t>smanjili su se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 odnosu na prethodnu godinu zbog </w:t>
      </w:r>
      <w:r w:rsidR="00BD5442">
        <w:rPr>
          <w:rFonts w:asciiTheme="minorHAnsi" w:eastAsiaTheme="minorHAnsi" w:hAnsiTheme="minorHAnsi" w:cstheme="minorHAnsi"/>
          <w:sz w:val="22"/>
          <w:szCs w:val="22"/>
          <w:lang w:eastAsia="en-US"/>
        </w:rPr>
        <w:t>smanjenja</w:t>
      </w:r>
      <w:r w:rsidR="009915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nabave razne nefinancijske dugotrajne imovine</w:t>
      </w:r>
      <w:r w:rsidR="00BD54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 odnosu na prethodnu godinu iako su ulaganja i dalje značajna radi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dodatnih ulaganja na građevinskim objektima </w:t>
      </w:r>
      <w:r w:rsidR="00BD54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sanacije </w:t>
      </w:r>
      <w:r w:rsidR="00BD5442">
        <w:rPr>
          <w:rFonts w:asciiTheme="minorHAnsi" w:eastAsiaTheme="minorHAnsi" w:hAnsiTheme="minorHAnsi" w:cstheme="minorHAnsi"/>
          <w:sz w:val="22"/>
          <w:szCs w:val="22"/>
          <w:lang w:eastAsia="en-US"/>
        </w:rPr>
        <w:t>i opremanja školskih zgrada.</w:t>
      </w:r>
    </w:p>
    <w:p w:rsidR="00941D4E" w:rsidRDefault="00941D4E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C453F" w:rsidRDefault="00A5792F" w:rsidP="00A602A3">
      <w:pPr>
        <w:pStyle w:val="Bezproreda"/>
        <w:jc w:val="both"/>
      </w:pPr>
      <w:r>
        <w:t>7</w:t>
      </w:r>
      <w:r w:rsidR="00941D4E">
        <w:t>. Šifra</w:t>
      </w:r>
      <w:r w:rsidR="00BE3AD5">
        <w:t xml:space="preserve"> X067 – Ukupni prihodi iznose </w:t>
      </w:r>
      <w:r w:rsidR="007B78F9">
        <w:t>1.</w:t>
      </w:r>
      <w:r w:rsidR="00CA03F7">
        <w:t>765</w:t>
      </w:r>
      <w:r w:rsidR="007B78F9">
        <w:t>.</w:t>
      </w:r>
      <w:r w:rsidR="00CA03F7">
        <w:t>325</w:t>
      </w:r>
      <w:r w:rsidR="007B78F9">
        <w:t>,</w:t>
      </w:r>
      <w:r w:rsidR="00CA03F7">
        <w:t>10</w:t>
      </w:r>
      <w:r w:rsidR="00BE3AD5">
        <w:t xml:space="preserve"> EUR</w:t>
      </w:r>
      <w:r w:rsidR="00941D4E">
        <w:t xml:space="preserve">, i sastoje se od </w:t>
      </w:r>
      <w:r w:rsidR="006B44D3">
        <w:t>sl</w:t>
      </w:r>
      <w:bookmarkStart w:id="0" w:name="_GoBack"/>
      <w:bookmarkEnd w:id="0"/>
      <w:r w:rsidR="00941D4E">
        <w:t>jedećih prihoda:</w:t>
      </w:r>
    </w:p>
    <w:p w:rsidR="00941D4E" w:rsidRDefault="00941D4E" w:rsidP="00A602A3">
      <w:pPr>
        <w:pStyle w:val="Bezproreda"/>
        <w:jc w:val="both"/>
      </w:pPr>
      <w:r w:rsidRPr="00941D4E">
        <w:t xml:space="preserve">Ministarstvo znanosti i obrazovanja </w:t>
      </w:r>
      <w:r w:rsidRPr="003B684D">
        <w:t>–</w:t>
      </w:r>
      <w:r w:rsidR="00BE3AD5" w:rsidRPr="003B684D">
        <w:t xml:space="preserve"> </w:t>
      </w:r>
      <w:r w:rsidR="007B78F9" w:rsidRPr="003B684D">
        <w:t>1.3</w:t>
      </w:r>
      <w:r w:rsidR="003B684D" w:rsidRPr="003B684D">
        <w:t>56</w:t>
      </w:r>
      <w:r w:rsidR="007B78F9" w:rsidRPr="003B684D">
        <w:t>.</w:t>
      </w:r>
      <w:r w:rsidR="003B684D" w:rsidRPr="003B684D">
        <w:t>733,27</w:t>
      </w:r>
      <w:r w:rsidR="00155C3C" w:rsidRPr="003B684D">
        <w:t xml:space="preserve"> EUR</w:t>
      </w:r>
      <w:r w:rsidRPr="003B684D">
        <w:t>,</w:t>
      </w:r>
      <w:r>
        <w:t xml:space="preserve"> Zadarska županija – </w:t>
      </w:r>
      <w:r w:rsidR="003B684D">
        <w:t>296.097,46</w:t>
      </w:r>
      <w:r w:rsidR="00BE3AD5">
        <w:t xml:space="preserve"> EUR,</w:t>
      </w:r>
      <w:r w:rsidR="005E2426">
        <w:t xml:space="preserve"> </w:t>
      </w:r>
      <w:r w:rsidRPr="00941D4E">
        <w:t xml:space="preserve">Tekući prijenosi proračunskih korisnika istog proračuna temeljem prijenosa EU </w:t>
      </w:r>
      <w:r w:rsidRPr="006B44D3">
        <w:t xml:space="preserve">sredstava – </w:t>
      </w:r>
      <w:r w:rsidR="008D2B4E" w:rsidRPr="006B44D3">
        <w:t>11.313,01</w:t>
      </w:r>
      <w:r w:rsidR="00BE3AD5" w:rsidRPr="006B44D3">
        <w:t xml:space="preserve"> EUR</w:t>
      </w:r>
      <w:r w:rsidRPr="006B44D3">
        <w:t>,</w:t>
      </w:r>
      <w:r>
        <w:t xml:space="preserve"> </w:t>
      </w:r>
      <w:r w:rsidR="005E2426">
        <w:t xml:space="preserve">Proračun JLS </w:t>
      </w:r>
      <w:r w:rsidR="00BE3AD5">
        <w:t>–</w:t>
      </w:r>
      <w:r w:rsidR="005E2426">
        <w:t xml:space="preserve"> </w:t>
      </w:r>
      <w:r w:rsidR="00DC18E5">
        <w:t>1.679,00</w:t>
      </w:r>
      <w:r w:rsidR="00BE3AD5">
        <w:t xml:space="preserve"> EUR</w:t>
      </w:r>
      <w:r w:rsidR="005E2426">
        <w:t xml:space="preserve">, PPN – </w:t>
      </w:r>
      <w:r w:rsidR="00DC18E5">
        <w:t>40.942,75</w:t>
      </w:r>
      <w:r w:rsidR="00BE3AD5">
        <w:t xml:space="preserve"> EUR</w:t>
      </w:r>
      <w:r w:rsidR="005E2426">
        <w:t xml:space="preserve">, Vlastiti prihodi – </w:t>
      </w:r>
      <w:r w:rsidR="00DC18E5">
        <w:t>3.376,26</w:t>
      </w:r>
      <w:r w:rsidR="00BE3AD5">
        <w:t xml:space="preserve"> EUR</w:t>
      </w:r>
      <w:r w:rsidR="005E2426">
        <w:t xml:space="preserve">, </w:t>
      </w:r>
      <w:r w:rsidR="005E2426" w:rsidRPr="003C1461">
        <w:t xml:space="preserve">Donacije – </w:t>
      </w:r>
      <w:r w:rsidR="00BE3AD5" w:rsidRPr="003C1461">
        <w:t>5</w:t>
      </w:r>
      <w:r w:rsidR="007B78F9" w:rsidRPr="003C1461">
        <w:t>0</w:t>
      </w:r>
      <w:r w:rsidR="00BE3AD5" w:rsidRPr="003C1461">
        <w:t>,00</w:t>
      </w:r>
      <w:r w:rsidR="00BE3AD5">
        <w:t xml:space="preserve"> EUR</w:t>
      </w:r>
      <w:r w:rsidR="005E2426">
        <w:t>.</w:t>
      </w:r>
    </w:p>
    <w:p w:rsidR="00941D4E" w:rsidRDefault="00941D4E" w:rsidP="00A602A3">
      <w:pPr>
        <w:pStyle w:val="Bezproreda"/>
        <w:jc w:val="both"/>
      </w:pPr>
    </w:p>
    <w:p w:rsidR="00EB2B50" w:rsidRDefault="00A5792F" w:rsidP="005E2426">
      <w:pPr>
        <w:pStyle w:val="Bezproreda"/>
      </w:pPr>
      <w:r>
        <w:t>8</w:t>
      </w:r>
      <w:r w:rsidR="005E2426">
        <w:t xml:space="preserve">. X034 – Ukupni rashodi iznose </w:t>
      </w:r>
      <w:r w:rsidR="001F0E3E">
        <w:t>1.</w:t>
      </w:r>
      <w:r w:rsidR="00CA03F7">
        <w:t>845</w:t>
      </w:r>
      <w:r w:rsidR="001F0E3E">
        <w:t>.</w:t>
      </w:r>
      <w:r w:rsidR="00CA03F7">
        <w:t>330</w:t>
      </w:r>
      <w:r w:rsidR="001F0E3E">
        <w:t>,</w:t>
      </w:r>
      <w:r w:rsidR="00CA03F7">
        <w:t>72</w:t>
      </w:r>
      <w:r w:rsidR="00155C3C">
        <w:t xml:space="preserve"> EUR</w:t>
      </w:r>
      <w:r w:rsidR="005E2426">
        <w:t>.</w:t>
      </w:r>
    </w:p>
    <w:p w:rsidR="005E2426" w:rsidRDefault="005E2426" w:rsidP="00A602A3">
      <w:pPr>
        <w:pStyle w:val="Bezproreda"/>
        <w:jc w:val="both"/>
      </w:pPr>
    </w:p>
    <w:p w:rsidR="000D76D3" w:rsidRDefault="000D76D3" w:rsidP="000D76D3">
      <w:pPr>
        <w:pStyle w:val="Bezproreda"/>
        <w:rPr>
          <w:b/>
        </w:rPr>
      </w:pPr>
      <w:r w:rsidRPr="000D76D3">
        <w:rPr>
          <w:b/>
        </w:rPr>
        <w:t>OBRAZAC RAS-funkcijski</w:t>
      </w:r>
    </w:p>
    <w:p w:rsidR="000D76D3" w:rsidRPr="000D76D3" w:rsidRDefault="000D76D3" w:rsidP="00A602A3">
      <w:pPr>
        <w:pStyle w:val="Bezproreda"/>
        <w:jc w:val="both"/>
        <w:rPr>
          <w:b/>
        </w:rPr>
      </w:pPr>
    </w:p>
    <w:p w:rsidR="000D76D3" w:rsidRDefault="005E2426" w:rsidP="00A602A3">
      <w:pPr>
        <w:pStyle w:val="Bezproreda"/>
        <w:jc w:val="both"/>
      </w:pPr>
      <w:r>
        <w:t xml:space="preserve">Šifra </w:t>
      </w:r>
      <w:r w:rsidR="00A602A3">
        <w:t>09</w:t>
      </w:r>
      <w:r w:rsidR="000D76D3">
        <w:t xml:space="preserve"> –</w:t>
      </w:r>
      <w:r w:rsidR="00A602A3">
        <w:t xml:space="preserve"> O</w:t>
      </w:r>
      <w:r w:rsidR="000D76D3">
        <w:t xml:space="preserve">brazovanje – svi rashodi u ukupnom iznosu od </w:t>
      </w:r>
      <w:r w:rsidR="00B27129">
        <w:t>1.</w:t>
      </w:r>
      <w:r w:rsidR="008E0D57">
        <w:t>845</w:t>
      </w:r>
      <w:r w:rsidR="00FF72EE">
        <w:t>.</w:t>
      </w:r>
      <w:r w:rsidR="008E0D57">
        <w:t>330</w:t>
      </w:r>
      <w:r w:rsidR="00FF72EE">
        <w:t>,</w:t>
      </w:r>
      <w:r w:rsidR="008E0D57">
        <w:t>72</w:t>
      </w:r>
      <w:r w:rsidR="00B27129">
        <w:t xml:space="preserve"> EUR</w:t>
      </w:r>
      <w:r w:rsidR="000D76D3">
        <w:t xml:space="preserve"> su svrstani u funkciju osnovnog obrazovanja</w:t>
      </w:r>
      <w:r w:rsidR="00B27129">
        <w:t xml:space="preserve"> (iznos </w:t>
      </w:r>
      <w:r w:rsidR="00FF72EE">
        <w:t>1.</w:t>
      </w:r>
      <w:r w:rsidR="008E0D57">
        <w:t>802</w:t>
      </w:r>
      <w:r w:rsidR="00FF72EE">
        <w:t>.</w:t>
      </w:r>
      <w:r w:rsidR="008E0D57">
        <w:t>838</w:t>
      </w:r>
      <w:r w:rsidR="00FF72EE">
        <w:t>,</w:t>
      </w:r>
      <w:r w:rsidR="008E0D57">
        <w:t xml:space="preserve">31 </w:t>
      </w:r>
      <w:r w:rsidR="00B27129">
        <w:t>EUR) i dodatne usluge u obrazovanju – školska prehrana (</w:t>
      </w:r>
      <w:r w:rsidR="00FF72EE">
        <w:t>4</w:t>
      </w:r>
      <w:r w:rsidR="008E0D57">
        <w:t>2</w:t>
      </w:r>
      <w:r w:rsidR="00FF72EE">
        <w:t>.</w:t>
      </w:r>
      <w:r w:rsidR="008E0D57">
        <w:t>492</w:t>
      </w:r>
      <w:r w:rsidR="00FF72EE">
        <w:t>,</w:t>
      </w:r>
      <w:r w:rsidR="008E0D57">
        <w:t>41</w:t>
      </w:r>
      <w:r w:rsidR="00B27129">
        <w:t xml:space="preserve"> EUR)</w:t>
      </w:r>
      <w:r w:rsidR="000D76D3">
        <w:t>.</w:t>
      </w:r>
    </w:p>
    <w:p w:rsidR="00B27129" w:rsidRDefault="00B27129" w:rsidP="00A602A3">
      <w:pPr>
        <w:pStyle w:val="Bezproreda"/>
        <w:jc w:val="both"/>
      </w:pPr>
    </w:p>
    <w:p w:rsidR="008715DD" w:rsidRDefault="000D76D3" w:rsidP="000D76D3">
      <w:pPr>
        <w:pStyle w:val="Bezproreda"/>
        <w:rPr>
          <w:b/>
        </w:rPr>
      </w:pPr>
      <w:r w:rsidRPr="000D76D3">
        <w:rPr>
          <w:b/>
        </w:rPr>
        <w:t>OBRAZAC  P- VRIO</w:t>
      </w:r>
    </w:p>
    <w:p w:rsidR="008715DD" w:rsidRPr="000D76D3" w:rsidRDefault="008715DD" w:rsidP="000D76D3">
      <w:pPr>
        <w:pStyle w:val="Bezproreda"/>
        <w:rPr>
          <w:b/>
        </w:rPr>
      </w:pPr>
    </w:p>
    <w:p w:rsidR="00A426BD" w:rsidRDefault="000D76D3" w:rsidP="00D30A8F">
      <w:pPr>
        <w:pStyle w:val="Bezproreda"/>
        <w:jc w:val="both"/>
      </w:pPr>
      <w:r>
        <w:t>Na ovom obrascu Promjena u vrijednosti i obujmu imovine  evidentirano je</w:t>
      </w:r>
      <w:r w:rsidR="00983382">
        <w:t xml:space="preserve"> smanjenje</w:t>
      </w:r>
      <w:r>
        <w:t xml:space="preserve"> od </w:t>
      </w:r>
      <w:r w:rsidR="00983382">
        <w:t>69.959,46</w:t>
      </w:r>
      <w:r w:rsidR="00B27129">
        <w:t xml:space="preserve"> EUR</w:t>
      </w:r>
      <w:r w:rsidR="00983382">
        <w:t xml:space="preserve"> i povećanje od 6.026,32 EUR kao posljedica promjene vrijednosti nefinancijske imovine i nabave nove imovine, knjiga, klupa, sjedalica i sl.</w:t>
      </w:r>
    </w:p>
    <w:p w:rsidR="00E7172C" w:rsidRDefault="00E7172C" w:rsidP="00D30A8F">
      <w:pPr>
        <w:pStyle w:val="Bezproreda"/>
        <w:jc w:val="both"/>
      </w:pPr>
    </w:p>
    <w:p w:rsidR="00C22AF6" w:rsidRDefault="00C22AF6" w:rsidP="008715DD">
      <w:pPr>
        <w:pStyle w:val="Bezproreda"/>
        <w:rPr>
          <w:b/>
        </w:rPr>
      </w:pPr>
      <w:r w:rsidRPr="00FF2692">
        <w:rPr>
          <w:b/>
        </w:rPr>
        <w:t>BILJEŠKE UZ IZVJEŠTAJ OBVEZE</w:t>
      </w:r>
    </w:p>
    <w:p w:rsidR="008715DD" w:rsidRPr="008715DD" w:rsidRDefault="008715DD" w:rsidP="008715DD">
      <w:pPr>
        <w:pStyle w:val="Bezproreda"/>
        <w:rPr>
          <w:b/>
        </w:rPr>
      </w:pPr>
    </w:p>
    <w:p w:rsidR="00B27129" w:rsidRPr="00B27129" w:rsidRDefault="003300AC" w:rsidP="00B271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129">
        <w:rPr>
          <w:rFonts w:asciiTheme="minorHAnsi" w:hAnsiTheme="minorHAnsi" w:cstheme="minorHAnsi"/>
          <w:sz w:val="22"/>
          <w:szCs w:val="22"/>
        </w:rPr>
        <w:t>Šifra V009</w:t>
      </w:r>
      <w:r w:rsidR="00C22AF6" w:rsidRPr="00B27129">
        <w:rPr>
          <w:rFonts w:asciiTheme="minorHAnsi" w:hAnsiTheme="minorHAnsi" w:cstheme="minorHAnsi"/>
          <w:sz w:val="22"/>
          <w:szCs w:val="22"/>
        </w:rPr>
        <w:t xml:space="preserve">, stanje nedospjelih obveza na kraju izvještajnog razdoblja iznosi </w:t>
      </w:r>
      <w:r w:rsidR="00AE681D">
        <w:rPr>
          <w:rFonts w:asciiTheme="minorHAnsi" w:hAnsiTheme="minorHAnsi" w:cstheme="minorHAnsi"/>
          <w:sz w:val="22"/>
          <w:szCs w:val="22"/>
        </w:rPr>
        <w:t>1</w:t>
      </w:r>
      <w:r w:rsidR="00555A82">
        <w:rPr>
          <w:rFonts w:asciiTheme="minorHAnsi" w:hAnsiTheme="minorHAnsi" w:cstheme="minorHAnsi"/>
          <w:sz w:val="22"/>
          <w:szCs w:val="22"/>
        </w:rPr>
        <w:t>16</w:t>
      </w:r>
      <w:r w:rsidR="00AE681D">
        <w:rPr>
          <w:rFonts w:asciiTheme="minorHAnsi" w:hAnsiTheme="minorHAnsi" w:cstheme="minorHAnsi"/>
          <w:sz w:val="22"/>
          <w:szCs w:val="22"/>
        </w:rPr>
        <w:t>.</w:t>
      </w:r>
      <w:r w:rsidR="00555A82">
        <w:rPr>
          <w:rFonts w:asciiTheme="minorHAnsi" w:hAnsiTheme="minorHAnsi" w:cstheme="minorHAnsi"/>
          <w:sz w:val="22"/>
          <w:szCs w:val="22"/>
        </w:rPr>
        <w:t>470</w:t>
      </w:r>
      <w:r w:rsidR="00AE681D">
        <w:rPr>
          <w:rFonts w:asciiTheme="minorHAnsi" w:hAnsiTheme="minorHAnsi" w:cstheme="minorHAnsi"/>
          <w:sz w:val="22"/>
          <w:szCs w:val="22"/>
        </w:rPr>
        <w:t>,</w:t>
      </w:r>
      <w:r w:rsidR="00555A82">
        <w:rPr>
          <w:rFonts w:asciiTheme="minorHAnsi" w:hAnsiTheme="minorHAnsi" w:cstheme="minorHAnsi"/>
          <w:sz w:val="22"/>
          <w:szCs w:val="22"/>
        </w:rPr>
        <w:t>95</w:t>
      </w:r>
      <w:r w:rsidR="00B27129" w:rsidRPr="00B27129">
        <w:rPr>
          <w:rFonts w:asciiTheme="minorHAnsi" w:hAnsiTheme="minorHAnsi" w:cstheme="minorHAnsi"/>
          <w:sz w:val="22"/>
          <w:szCs w:val="22"/>
        </w:rPr>
        <w:t xml:space="preserve"> EUR</w:t>
      </w:r>
      <w:r w:rsidR="00C22AF6" w:rsidRPr="00B27129">
        <w:rPr>
          <w:rFonts w:asciiTheme="minorHAnsi" w:hAnsiTheme="minorHAnsi" w:cstheme="minorHAnsi"/>
          <w:sz w:val="22"/>
          <w:szCs w:val="22"/>
        </w:rPr>
        <w:t>, a odnosi se na</w:t>
      </w:r>
      <w:r w:rsidR="00B27129" w:rsidRPr="00B27129">
        <w:rPr>
          <w:rFonts w:asciiTheme="minorHAnsi" w:hAnsiTheme="minorHAnsi" w:cstheme="minorHAnsi"/>
          <w:sz w:val="22"/>
          <w:szCs w:val="22"/>
        </w:rPr>
        <w:t xml:space="preserve"> međusobne obveze subjekata općeg proračuna koji se odnosi na plaće i materijalne rashode.</w:t>
      </w:r>
    </w:p>
    <w:p w:rsidR="00E7172C" w:rsidRDefault="00E7172C" w:rsidP="005E7AC9">
      <w:pPr>
        <w:pStyle w:val="Bezproreda"/>
        <w:jc w:val="both"/>
      </w:pPr>
    </w:p>
    <w:p w:rsidR="00E7172C" w:rsidRDefault="00E7172C" w:rsidP="005E7AC9">
      <w:pPr>
        <w:pStyle w:val="Bezproreda"/>
        <w:jc w:val="both"/>
      </w:pPr>
    </w:p>
    <w:p w:rsidR="00CF27E6" w:rsidRDefault="00584311" w:rsidP="005E7AC9">
      <w:pPr>
        <w:pStyle w:val="Bezproreda"/>
        <w:jc w:val="both"/>
        <w:rPr>
          <w:b/>
        </w:rPr>
      </w:pPr>
      <w:r w:rsidRPr="00584311">
        <w:rPr>
          <w:b/>
        </w:rPr>
        <w:t>OBVEZNE BILJEŠKE</w:t>
      </w:r>
    </w:p>
    <w:p w:rsidR="00584311" w:rsidRDefault="00584311" w:rsidP="005E7AC9">
      <w:pPr>
        <w:pStyle w:val="Bezproreda"/>
        <w:jc w:val="both"/>
        <w:rPr>
          <w:b/>
        </w:rPr>
      </w:pPr>
    </w:p>
    <w:p w:rsidR="00584311" w:rsidRPr="00584311" w:rsidRDefault="00584311" w:rsidP="005E7AC9">
      <w:pPr>
        <w:pStyle w:val="Bezproreda"/>
        <w:jc w:val="both"/>
      </w:pPr>
      <w:r>
        <w:t xml:space="preserve">Osnovna škola </w:t>
      </w:r>
      <w:proofErr w:type="spellStart"/>
      <w:r>
        <w:t>Jurja</w:t>
      </w:r>
      <w:proofErr w:type="spellEnd"/>
      <w:r>
        <w:t xml:space="preserve"> </w:t>
      </w:r>
      <w:proofErr w:type="spellStart"/>
      <w:r>
        <w:t>Barakovića</w:t>
      </w:r>
      <w:proofErr w:type="spellEnd"/>
      <w:r>
        <w:t xml:space="preserve">, Ražanac nema nikakav ugovoreni odnos kao što je kreditno pismo, hipoteka ili nešto slično. </w:t>
      </w:r>
      <w:r>
        <w:rPr>
          <w:rFonts w:ascii="Calibri" w:hAnsi="Calibri" w:cs="Calibri"/>
          <w:color w:val="000000"/>
          <w:shd w:val="clear" w:color="auto" w:fill="FFFFFF"/>
        </w:rPr>
        <w:t>Zaključno na</w:t>
      </w:r>
      <w:r>
        <w:t xml:space="preserve"> dan 31.12.202</w:t>
      </w:r>
      <w:r w:rsidR="00555A82">
        <w:t>5</w:t>
      </w:r>
      <w:r>
        <w:t>. g., škola nema sudskih sporova.</w:t>
      </w:r>
    </w:p>
    <w:p w:rsidR="00584311" w:rsidRDefault="00584311" w:rsidP="005E7AC9">
      <w:pPr>
        <w:pStyle w:val="Bezproreda"/>
        <w:jc w:val="both"/>
      </w:pPr>
    </w:p>
    <w:p w:rsidR="00584311" w:rsidRDefault="00584311" w:rsidP="005E7AC9">
      <w:pPr>
        <w:pStyle w:val="Bezproreda"/>
        <w:jc w:val="both"/>
      </w:pPr>
    </w:p>
    <w:p w:rsidR="00CF27E6" w:rsidRDefault="00917C40" w:rsidP="00CF27E6">
      <w:pPr>
        <w:pStyle w:val="Bezproreda"/>
      </w:pPr>
      <w:r>
        <w:t>U Ražancu, 3</w:t>
      </w:r>
      <w:r w:rsidR="00555A82">
        <w:t>0</w:t>
      </w:r>
      <w:r>
        <w:t>.</w:t>
      </w:r>
      <w:r w:rsidR="006553E3">
        <w:t xml:space="preserve"> </w:t>
      </w:r>
      <w:r>
        <w:t>siječnja 202</w:t>
      </w:r>
      <w:r w:rsidR="00555A82">
        <w:t>6</w:t>
      </w:r>
      <w:r w:rsidR="00CF27E6">
        <w:t>.</w:t>
      </w:r>
    </w:p>
    <w:p w:rsidR="008715DD" w:rsidRDefault="008715DD" w:rsidP="00CF27E6">
      <w:pPr>
        <w:pStyle w:val="Bezproreda"/>
      </w:pPr>
    </w:p>
    <w:p w:rsidR="00CF27E6" w:rsidRDefault="00CF27E6" w:rsidP="00CF27E6">
      <w:pPr>
        <w:pStyle w:val="Bezproreda"/>
      </w:pPr>
      <w:r>
        <w:t>Osoba za kontakt:                                                                                                 Odgovorna osoba:</w:t>
      </w:r>
    </w:p>
    <w:p w:rsidR="003A373D" w:rsidRDefault="00555A82" w:rsidP="00CA4D49">
      <w:pPr>
        <w:pStyle w:val="Bezproreda"/>
      </w:pPr>
      <w:r>
        <w:t xml:space="preserve">Petra </w:t>
      </w:r>
      <w:proofErr w:type="spellStart"/>
      <w:r>
        <w:t>Bilać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F27E6">
        <w:t xml:space="preserve">Vesna </w:t>
      </w:r>
      <w:proofErr w:type="spellStart"/>
      <w:r w:rsidR="00CF27E6">
        <w:t>Drmić</w:t>
      </w:r>
      <w:proofErr w:type="spellEnd"/>
      <w:r w:rsidR="00612917">
        <w:t>, dipl.</w:t>
      </w:r>
      <w:r w:rsidR="00873611">
        <w:t xml:space="preserve"> </w:t>
      </w:r>
      <w:r w:rsidR="00612917">
        <w:t>ped.</w:t>
      </w:r>
    </w:p>
    <w:sectPr w:rsidR="003A373D" w:rsidSect="0054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85A"/>
    <w:multiLevelType w:val="hybridMultilevel"/>
    <w:tmpl w:val="917CDCA4"/>
    <w:lvl w:ilvl="0" w:tplc="9EFEE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4966F2"/>
    <w:multiLevelType w:val="hybridMultilevel"/>
    <w:tmpl w:val="8D684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E2498"/>
    <w:multiLevelType w:val="hybridMultilevel"/>
    <w:tmpl w:val="D3DEA3C8"/>
    <w:lvl w:ilvl="0" w:tplc="99DC246A">
      <w:start w:val="1"/>
      <w:numFmt w:val="decimal"/>
      <w:lvlText w:val="%1."/>
      <w:lvlJc w:val="left"/>
      <w:pPr>
        <w:ind w:left="1668" w:hanging="9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694D78"/>
    <w:multiLevelType w:val="hybridMultilevel"/>
    <w:tmpl w:val="40766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75FA0"/>
    <w:multiLevelType w:val="hybridMultilevel"/>
    <w:tmpl w:val="D6B8D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B08F9"/>
    <w:multiLevelType w:val="hybridMultilevel"/>
    <w:tmpl w:val="EC7E2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4A92"/>
    <w:multiLevelType w:val="hybridMultilevel"/>
    <w:tmpl w:val="17BCD7B0"/>
    <w:lvl w:ilvl="0" w:tplc="9EFEE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13428"/>
    <w:multiLevelType w:val="hybridMultilevel"/>
    <w:tmpl w:val="3B56C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B657B"/>
    <w:multiLevelType w:val="hybridMultilevel"/>
    <w:tmpl w:val="494EC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3D"/>
    <w:rsid w:val="00045DFF"/>
    <w:rsid w:val="000D76D3"/>
    <w:rsid w:val="001221AD"/>
    <w:rsid w:val="00142E6A"/>
    <w:rsid w:val="00153C91"/>
    <w:rsid w:val="00155C3C"/>
    <w:rsid w:val="001D3889"/>
    <w:rsid w:val="001F0E3E"/>
    <w:rsid w:val="00215A0E"/>
    <w:rsid w:val="002316C2"/>
    <w:rsid w:val="002453AF"/>
    <w:rsid w:val="00255A0D"/>
    <w:rsid w:val="002712ED"/>
    <w:rsid w:val="002A7892"/>
    <w:rsid w:val="002C7AA1"/>
    <w:rsid w:val="002D239C"/>
    <w:rsid w:val="00304887"/>
    <w:rsid w:val="003300AC"/>
    <w:rsid w:val="00351B9B"/>
    <w:rsid w:val="003A373D"/>
    <w:rsid w:val="003B684D"/>
    <w:rsid w:val="003C1461"/>
    <w:rsid w:val="003C453F"/>
    <w:rsid w:val="003F5A8C"/>
    <w:rsid w:val="00423A41"/>
    <w:rsid w:val="0045793C"/>
    <w:rsid w:val="004C1799"/>
    <w:rsid w:val="004C6BDD"/>
    <w:rsid w:val="004F46BC"/>
    <w:rsid w:val="005103A6"/>
    <w:rsid w:val="00512127"/>
    <w:rsid w:val="00516637"/>
    <w:rsid w:val="00547A08"/>
    <w:rsid w:val="00555A82"/>
    <w:rsid w:val="00573BD1"/>
    <w:rsid w:val="00584311"/>
    <w:rsid w:val="005B3121"/>
    <w:rsid w:val="005E2426"/>
    <w:rsid w:val="005E7AC9"/>
    <w:rsid w:val="00611588"/>
    <w:rsid w:val="00612917"/>
    <w:rsid w:val="00621661"/>
    <w:rsid w:val="006553E3"/>
    <w:rsid w:val="00696410"/>
    <w:rsid w:val="006A057F"/>
    <w:rsid w:val="006A112B"/>
    <w:rsid w:val="006B44D3"/>
    <w:rsid w:val="006F56C8"/>
    <w:rsid w:val="0071183B"/>
    <w:rsid w:val="00780E6F"/>
    <w:rsid w:val="00792C0A"/>
    <w:rsid w:val="007940E6"/>
    <w:rsid w:val="007B78F9"/>
    <w:rsid w:val="007D53CD"/>
    <w:rsid w:val="007E1536"/>
    <w:rsid w:val="007E546F"/>
    <w:rsid w:val="00802F0E"/>
    <w:rsid w:val="00806D0D"/>
    <w:rsid w:val="00855CE2"/>
    <w:rsid w:val="008641DC"/>
    <w:rsid w:val="008715DD"/>
    <w:rsid w:val="00871CF6"/>
    <w:rsid w:val="00873611"/>
    <w:rsid w:val="00886D85"/>
    <w:rsid w:val="008D2B4E"/>
    <w:rsid w:val="008E0D57"/>
    <w:rsid w:val="00917C40"/>
    <w:rsid w:val="00941D4E"/>
    <w:rsid w:val="009454FD"/>
    <w:rsid w:val="00983382"/>
    <w:rsid w:val="0099151B"/>
    <w:rsid w:val="00991E6E"/>
    <w:rsid w:val="00A426BD"/>
    <w:rsid w:val="00A4644D"/>
    <w:rsid w:val="00A46D4D"/>
    <w:rsid w:val="00A576F4"/>
    <w:rsid w:val="00A5792F"/>
    <w:rsid w:val="00A602A3"/>
    <w:rsid w:val="00A81B0D"/>
    <w:rsid w:val="00A81B86"/>
    <w:rsid w:val="00AA05F3"/>
    <w:rsid w:val="00AE538D"/>
    <w:rsid w:val="00AE681D"/>
    <w:rsid w:val="00B07B4E"/>
    <w:rsid w:val="00B27129"/>
    <w:rsid w:val="00B2790C"/>
    <w:rsid w:val="00B52907"/>
    <w:rsid w:val="00BA34F0"/>
    <w:rsid w:val="00BC511A"/>
    <w:rsid w:val="00BD5442"/>
    <w:rsid w:val="00BE3AD5"/>
    <w:rsid w:val="00BE58D0"/>
    <w:rsid w:val="00C1051E"/>
    <w:rsid w:val="00C22AF6"/>
    <w:rsid w:val="00C24193"/>
    <w:rsid w:val="00C416E6"/>
    <w:rsid w:val="00C600DF"/>
    <w:rsid w:val="00C73C3A"/>
    <w:rsid w:val="00CA03F7"/>
    <w:rsid w:val="00CA4D49"/>
    <w:rsid w:val="00CC6F1C"/>
    <w:rsid w:val="00CE522D"/>
    <w:rsid w:val="00CF27E6"/>
    <w:rsid w:val="00D05720"/>
    <w:rsid w:val="00D30A8F"/>
    <w:rsid w:val="00D46FA1"/>
    <w:rsid w:val="00D74149"/>
    <w:rsid w:val="00D779A2"/>
    <w:rsid w:val="00DB239B"/>
    <w:rsid w:val="00DC18E5"/>
    <w:rsid w:val="00DD3E44"/>
    <w:rsid w:val="00E026E6"/>
    <w:rsid w:val="00E445F6"/>
    <w:rsid w:val="00E7172C"/>
    <w:rsid w:val="00EA58E6"/>
    <w:rsid w:val="00EB2B50"/>
    <w:rsid w:val="00EB3997"/>
    <w:rsid w:val="00ED1BFB"/>
    <w:rsid w:val="00EE1129"/>
    <w:rsid w:val="00F00BDB"/>
    <w:rsid w:val="00F0338A"/>
    <w:rsid w:val="00F73D89"/>
    <w:rsid w:val="00F94A5E"/>
    <w:rsid w:val="00FB6439"/>
    <w:rsid w:val="00FB67AE"/>
    <w:rsid w:val="00FD4F6A"/>
    <w:rsid w:val="00FE17BC"/>
    <w:rsid w:val="00FF18F0"/>
    <w:rsid w:val="00FF2401"/>
    <w:rsid w:val="00FF2692"/>
    <w:rsid w:val="00FF7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37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2B50"/>
    <w:pPr>
      <w:ind w:left="720"/>
      <w:contextualSpacing/>
    </w:pPr>
  </w:style>
  <w:style w:type="character" w:customStyle="1" w:styleId="mark8j8o7oh5p">
    <w:name w:val="mark8j8o7oh5p"/>
    <w:basedOn w:val="Zadanifontodlomka"/>
    <w:rsid w:val="00584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37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2B50"/>
    <w:pPr>
      <w:ind w:left="720"/>
      <w:contextualSpacing/>
    </w:pPr>
  </w:style>
  <w:style w:type="character" w:customStyle="1" w:styleId="mark8j8o7oh5p">
    <w:name w:val="mark8j8o7oh5p"/>
    <w:basedOn w:val="Zadanifontodlomka"/>
    <w:rsid w:val="0058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23</cp:revision>
  <cp:lastPrinted>2025-01-31T13:58:00Z</cp:lastPrinted>
  <dcterms:created xsi:type="dcterms:W3CDTF">2025-01-31T13:58:00Z</dcterms:created>
  <dcterms:modified xsi:type="dcterms:W3CDTF">2026-02-02T10:54:00Z</dcterms:modified>
</cp:coreProperties>
</file>