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B9" w:rsidRPr="002D22D8" w:rsidRDefault="002D7CB9" w:rsidP="000A15CA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0B1D94" w:rsidRPr="002D22D8" w:rsidRDefault="00B250F2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color w:val="000000" w:themeColor="text1"/>
        </w:rPr>
        <w:t>Na temelju članka 70.</w:t>
      </w:r>
      <w:r w:rsidR="00765CFA" w:rsidRPr="002D22D8">
        <w:rPr>
          <w:color w:val="000000" w:themeColor="text1"/>
        </w:rPr>
        <w:t xml:space="preserve"> </w:t>
      </w:r>
      <w:r w:rsidRPr="002D22D8">
        <w:rPr>
          <w:color w:val="000000" w:themeColor="text1"/>
        </w:rPr>
        <w:t>stavak 2. Zakona o odgoju i obrazovanju u osnovnoj</w:t>
      </w:r>
      <w:r w:rsidR="003D6E77" w:rsidRPr="002D22D8">
        <w:rPr>
          <w:color w:val="000000" w:themeColor="text1"/>
        </w:rPr>
        <w:t xml:space="preserve"> i srednjoj školi (</w:t>
      </w:r>
      <w:r w:rsidR="00156F5F" w:rsidRPr="002D22D8">
        <w:rPr>
          <w:color w:val="000000" w:themeColor="text1"/>
        </w:rPr>
        <w:t xml:space="preserve"> </w:t>
      </w:r>
      <w:r w:rsidR="003D6E77" w:rsidRPr="002D22D8">
        <w:rPr>
          <w:color w:val="000000" w:themeColor="text1"/>
        </w:rPr>
        <w:t>NN br. 87/08, 86/09, 92/10, 105/10, 90/11</w:t>
      </w:r>
      <w:r w:rsidRPr="002D22D8">
        <w:rPr>
          <w:color w:val="000000" w:themeColor="text1"/>
        </w:rPr>
        <w:t>,</w:t>
      </w:r>
      <w:r w:rsidR="003D6E77" w:rsidRPr="002D22D8">
        <w:rPr>
          <w:color w:val="000000" w:themeColor="text1"/>
        </w:rPr>
        <w:t xml:space="preserve"> 5/12, 16/12, 86/12, 94/13</w:t>
      </w:r>
      <w:r w:rsidR="000A15CA" w:rsidRPr="002D22D8">
        <w:rPr>
          <w:color w:val="000000" w:themeColor="text1"/>
        </w:rPr>
        <w:t>, 152/14 i 7/17</w:t>
      </w:r>
      <w:r w:rsidRPr="002D22D8">
        <w:rPr>
          <w:color w:val="000000" w:themeColor="text1"/>
        </w:rPr>
        <w:t>)</w:t>
      </w:r>
      <w:r w:rsidR="00D838D3" w:rsidRPr="002D22D8">
        <w:rPr>
          <w:iCs/>
          <w:color w:val="000000" w:themeColor="text1"/>
        </w:rPr>
        <w:t xml:space="preserve"> a u svezi s č</w:t>
      </w:r>
      <w:r w:rsidRPr="002D22D8">
        <w:rPr>
          <w:iCs/>
          <w:color w:val="000000" w:themeColor="text1"/>
        </w:rPr>
        <w:t>lankom</w:t>
      </w:r>
      <w:r w:rsidR="00D838D3" w:rsidRPr="002D22D8">
        <w:rPr>
          <w:iCs/>
          <w:color w:val="000000" w:themeColor="text1"/>
        </w:rPr>
        <w:t xml:space="preserve"> </w:t>
      </w:r>
      <w:r w:rsidRPr="002D22D8">
        <w:rPr>
          <w:iCs/>
          <w:color w:val="000000" w:themeColor="text1"/>
        </w:rPr>
        <w:t xml:space="preserve">17. stavak </w:t>
      </w:r>
      <w:r w:rsidR="003D6E77" w:rsidRPr="002D22D8">
        <w:rPr>
          <w:iCs/>
          <w:color w:val="000000" w:themeColor="text1"/>
        </w:rPr>
        <w:t xml:space="preserve">3., 4., 5. i 6. </w:t>
      </w:r>
      <w:r w:rsidRPr="002D22D8">
        <w:rPr>
          <w:iCs/>
          <w:color w:val="000000" w:themeColor="text1"/>
        </w:rPr>
        <w:t>Pravilnika o načinu postupanja odgojno-obrazovnih radnika školskih ustanova u poduzimanju mjera zaštite prava učenika te prijave svakog kršenja tih prava nadležnim tijelima (</w:t>
      </w:r>
      <w:r w:rsidR="00156F5F" w:rsidRPr="002D22D8">
        <w:rPr>
          <w:iCs/>
          <w:color w:val="000000" w:themeColor="text1"/>
        </w:rPr>
        <w:t xml:space="preserve"> NN  br. 132/13 </w:t>
      </w:r>
      <w:r w:rsidRPr="002D22D8">
        <w:rPr>
          <w:iCs/>
          <w:color w:val="000000" w:themeColor="text1"/>
        </w:rPr>
        <w:t>), članka 43. Zakona o zaštiti na radu (</w:t>
      </w:r>
      <w:r w:rsidR="00156F5F" w:rsidRPr="002D22D8">
        <w:rPr>
          <w:iCs/>
          <w:color w:val="000000" w:themeColor="text1"/>
        </w:rPr>
        <w:t xml:space="preserve"> </w:t>
      </w:r>
      <w:r w:rsidRPr="002D22D8">
        <w:rPr>
          <w:iCs/>
          <w:color w:val="000000" w:themeColor="text1"/>
        </w:rPr>
        <w:t xml:space="preserve">NN br. </w:t>
      </w:r>
      <w:r w:rsidR="00156F5F" w:rsidRPr="002D22D8">
        <w:rPr>
          <w:iCs/>
          <w:color w:val="000000" w:themeColor="text1"/>
        </w:rPr>
        <w:t xml:space="preserve">71/14, 118/14 i 154/14 </w:t>
      </w:r>
      <w:r w:rsidR="006B704D" w:rsidRPr="002D22D8">
        <w:rPr>
          <w:iCs/>
          <w:color w:val="000000" w:themeColor="text1"/>
        </w:rPr>
        <w:t>),</w:t>
      </w:r>
      <w:r w:rsidRPr="002D22D8">
        <w:rPr>
          <w:iCs/>
          <w:color w:val="000000" w:themeColor="text1"/>
        </w:rPr>
        <w:t xml:space="preserve"> </w:t>
      </w:r>
      <w:r w:rsidR="00D838D3" w:rsidRPr="002D22D8">
        <w:rPr>
          <w:iCs/>
          <w:color w:val="000000" w:themeColor="text1"/>
        </w:rPr>
        <w:t>članka 2.</w:t>
      </w:r>
      <w:r w:rsidR="003D6E77" w:rsidRPr="002D22D8">
        <w:rPr>
          <w:iCs/>
          <w:color w:val="000000" w:themeColor="text1"/>
        </w:rPr>
        <w:t xml:space="preserve"> stavak </w:t>
      </w:r>
      <w:r w:rsidR="00D838D3" w:rsidRPr="002D22D8">
        <w:rPr>
          <w:iCs/>
          <w:color w:val="000000" w:themeColor="text1"/>
        </w:rPr>
        <w:t>1.</w:t>
      </w:r>
      <w:r w:rsidR="003D6E77" w:rsidRPr="002D22D8">
        <w:rPr>
          <w:iCs/>
          <w:color w:val="000000" w:themeColor="text1"/>
        </w:rPr>
        <w:t xml:space="preserve"> </w:t>
      </w:r>
      <w:r w:rsidR="00D838D3" w:rsidRPr="002D22D8">
        <w:rPr>
          <w:iCs/>
          <w:color w:val="000000" w:themeColor="text1"/>
        </w:rPr>
        <w:t xml:space="preserve">točka 1, članka 5. </w:t>
      </w:r>
      <w:r w:rsidR="003D6E77" w:rsidRPr="002D22D8">
        <w:rPr>
          <w:iCs/>
          <w:color w:val="000000" w:themeColor="text1"/>
        </w:rPr>
        <w:t>i</w:t>
      </w:r>
      <w:r w:rsidR="00D838D3" w:rsidRPr="002D22D8">
        <w:rPr>
          <w:iCs/>
          <w:color w:val="000000" w:themeColor="text1"/>
        </w:rPr>
        <w:t xml:space="preserve"> 6. Zakona o zaštiti </w:t>
      </w:r>
      <w:r w:rsidR="003D6E77" w:rsidRPr="002D22D8">
        <w:rPr>
          <w:iCs/>
          <w:color w:val="000000" w:themeColor="text1"/>
        </w:rPr>
        <w:t>osobnih podataka (</w:t>
      </w:r>
      <w:r w:rsidR="00156F5F" w:rsidRPr="002D22D8">
        <w:rPr>
          <w:iCs/>
          <w:color w:val="000000" w:themeColor="text1"/>
        </w:rPr>
        <w:t xml:space="preserve"> </w:t>
      </w:r>
      <w:r w:rsidR="003D6E77" w:rsidRPr="002D22D8">
        <w:rPr>
          <w:iCs/>
          <w:color w:val="000000" w:themeColor="text1"/>
        </w:rPr>
        <w:t>NN br. 103/03, 118/06</w:t>
      </w:r>
      <w:r w:rsidR="00D838D3" w:rsidRPr="002D22D8">
        <w:rPr>
          <w:iCs/>
          <w:color w:val="000000" w:themeColor="text1"/>
        </w:rPr>
        <w:t>,</w:t>
      </w:r>
      <w:r w:rsidR="003D6E77" w:rsidRPr="002D22D8">
        <w:rPr>
          <w:iCs/>
          <w:color w:val="000000" w:themeColor="text1"/>
        </w:rPr>
        <w:t xml:space="preserve"> 41/08</w:t>
      </w:r>
      <w:r w:rsidR="00D838D3" w:rsidRPr="002D22D8">
        <w:rPr>
          <w:iCs/>
          <w:color w:val="000000" w:themeColor="text1"/>
        </w:rPr>
        <w:t>,</w:t>
      </w:r>
      <w:r w:rsidR="003D6E77" w:rsidRPr="002D22D8">
        <w:rPr>
          <w:iCs/>
          <w:color w:val="000000" w:themeColor="text1"/>
        </w:rPr>
        <w:t xml:space="preserve"> 130/11 i </w:t>
      </w:r>
      <w:r w:rsidR="00D838D3" w:rsidRPr="002D22D8">
        <w:rPr>
          <w:iCs/>
          <w:color w:val="000000" w:themeColor="text1"/>
        </w:rPr>
        <w:t>106/12</w:t>
      </w:r>
      <w:r w:rsidR="00156F5F" w:rsidRPr="002D22D8">
        <w:rPr>
          <w:iCs/>
          <w:color w:val="000000" w:themeColor="text1"/>
        </w:rPr>
        <w:t xml:space="preserve"> </w:t>
      </w:r>
      <w:r w:rsidR="00D838D3" w:rsidRPr="002D22D8">
        <w:rPr>
          <w:iCs/>
          <w:color w:val="000000" w:themeColor="text1"/>
        </w:rPr>
        <w:t xml:space="preserve">), </w:t>
      </w:r>
      <w:r w:rsidR="002D7CB9" w:rsidRPr="002D22D8">
        <w:rPr>
          <w:iCs/>
          <w:color w:val="000000" w:themeColor="text1"/>
        </w:rPr>
        <w:t xml:space="preserve">te članka </w:t>
      </w:r>
      <w:r w:rsidR="000A15CA" w:rsidRPr="002D22D8">
        <w:rPr>
          <w:iCs/>
          <w:color w:val="000000" w:themeColor="text1"/>
        </w:rPr>
        <w:t>58</w:t>
      </w:r>
      <w:r w:rsidR="002D7CB9" w:rsidRPr="002D22D8">
        <w:rPr>
          <w:iCs/>
          <w:color w:val="000000" w:themeColor="text1"/>
        </w:rPr>
        <w:t xml:space="preserve">. Statuta </w:t>
      </w:r>
      <w:r w:rsidR="000A15CA" w:rsidRPr="002D22D8">
        <w:rPr>
          <w:iCs/>
          <w:color w:val="000000" w:themeColor="text1"/>
        </w:rPr>
        <w:t xml:space="preserve">OŠ </w:t>
      </w:r>
      <w:r w:rsidR="000A7392" w:rsidRPr="002D22D8">
        <w:rPr>
          <w:iCs/>
          <w:color w:val="000000" w:themeColor="text1"/>
        </w:rPr>
        <w:t>Jurja Barakovića Ražanac</w:t>
      </w:r>
      <w:r w:rsidR="000D754D" w:rsidRPr="002D22D8">
        <w:rPr>
          <w:iCs/>
          <w:color w:val="000000" w:themeColor="text1"/>
        </w:rPr>
        <w:t>,</w:t>
      </w:r>
      <w:r w:rsidRPr="002D22D8">
        <w:rPr>
          <w:iCs/>
          <w:color w:val="000000" w:themeColor="text1"/>
        </w:rPr>
        <w:t xml:space="preserve"> </w:t>
      </w:r>
      <w:r w:rsidR="000B1D94" w:rsidRPr="002D22D8">
        <w:rPr>
          <w:color w:val="000000" w:themeColor="text1"/>
        </w:rPr>
        <w:t>a nakon prethodnog savjetovan</w:t>
      </w:r>
      <w:r w:rsidR="00470A1C" w:rsidRPr="002D22D8">
        <w:rPr>
          <w:color w:val="000000" w:themeColor="text1"/>
        </w:rPr>
        <w:t>ja sa sindikalnim povjerenikom</w:t>
      </w:r>
      <w:r w:rsidRPr="002D22D8">
        <w:rPr>
          <w:color w:val="000000" w:themeColor="text1"/>
        </w:rPr>
        <w:t xml:space="preserve"> o donošenju Pravilnika o video nadzoru</w:t>
      </w:r>
      <w:r w:rsidR="000B1D94" w:rsidRPr="002D22D8">
        <w:rPr>
          <w:color w:val="000000" w:themeColor="text1"/>
        </w:rPr>
        <w:t>, Školski odbor na sj</w:t>
      </w:r>
      <w:r w:rsidR="002D7CB9" w:rsidRPr="002D22D8">
        <w:rPr>
          <w:color w:val="000000" w:themeColor="text1"/>
        </w:rPr>
        <w:t xml:space="preserve">ednici održanoj dana </w:t>
      </w:r>
      <w:r w:rsidR="001F2FA1" w:rsidRPr="002D22D8">
        <w:rPr>
          <w:color w:val="000000" w:themeColor="text1"/>
        </w:rPr>
        <w:t xml:space="preserve">25. svibnja </w:t>
      </w:r>
      <w:r w:rsidR="003D6E77" w:rsidRPr="002D22D8">
        <w:rPr>
          <w:color w:val="000000" w:themeColor="text1"/>
        </w:rPr>
        <w:t>2017</w:t>
      </w:r>
      <w:r w:rsidR="00490925" w:rsidRPr="002D22D8">
        <w:rPr>
          <w:color w:val="000000" w:themeColor="text1"/>
        </w:rPr>
        <w:t>.</w:t>
      </w:r>
      <w:r w:rsidR="003D6E77" w:rsidRPr="002D22D8">
        <w:rPr>
          <w:color w:val="000000" w:themeColor="text1"/>
        </w:rPr>
        <w:t xml:space="preserve"> godine </w:t>
      </w:r>
      <w:r w:rsidR="00156F5F" w:rsidRPr="002D22D8">
        <w:rPr>
          <w:color w:val="000000" w:themeColor="text1"/>
        </w:rPr>
        <w:t>donio je</w:t>
      </w:r>
    </w:p>
    <w:p w:rsidR="000B1D94" w:rsidRPr="002D22D8" w:rsidRDefault="000B1D94" w:rsidP="00B250F2">
      <w:pPr>
        <w:pStyle w:val="Tijeloteksta"/>
        <w:jc w:val="both"/>
        <w:rPr>
          <w:color w:val="000000" w:themeColor="text1"/>
        </w:rPr>
      </w:pPr>
    </w:p>
    <w:p w:rsidR="00906933" w:rsidRPr="002D22D8" w:rsidRDefault="00906933" w:rsidP="00B250F2">
      <w:pPr>
        <w:pStyle w:val="Tijeloteksta"/>
        <w:jc w:val="both"/>
        <w:rPr>
          <w:color w:val="000000" w:themeColor="text1"/>
        </w:rPr>
      </w:pPr>
    </w:p>
    <w:p w:rsidR="000B1D94" w:rsidRPr="002D22D8" w:rsidRDefault="000B1D94" w:rsidP="000B1D94">
      <w:pPr>
        <w:pStyle w:val="Tijeloteksta"/>
        <w:jc w:val="left"/>
        <w:rPr>
          <w:b/>
          <w:color w:val="000000" w:themeColor="text1"/>
        </w:rPr>
      </w:pPr>
    </w:p>
    <w:p w:rsidR="00BA0D40" w:rsidRPr="002D22D8" w:rsidRDefault="00D2498D" w:rsidP="00BA0D40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 w:rsidRPr="002D22D8">
        <w:rPr>
          <w:b/>
          <w:bCs/>
          <w:iCs/>
          <w:color w:val="000000" w:themeColor="text1"/>
        </w:rPr>
        <w:t xml:space="preserve">PRAVILNIK </w:t>
      </w:r>
      <w:r w:rsidR="00BA0D40" w:rsidRPr="002D22D8">
        <w:rPr>
          <w:b/>
          <w:bCs/>
          <w:iCs/>
          <w:color w:val="000000" w:themeColor="text1"/>
        </w:rPr>
        <w:t>O VIDEO NADZORU</w:t>
      </w:r>
    </w:p>
    <w:p w:rsidR="00D2498D" w:rsidRPr="002D22D8" w:rsidRDefault="000A15CA" w:rsidP="00BA0D40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 w:rsidRPr="002D22D8">
        <w:rPr>
          <w:b/>
          <w:bCs/>
          <w:iCs/>
          <w:color w:val="000000" w:themeColor="text1"/>
        </w:rPr>
        <w:t xml:space="preserve">OSNOVNE ŠKOLE </w:t>
      </w:r>
      <w:r w:rsidR="0026095D" w:rsidRPr="002D22D8">
        <w:rPr>
          <w:b/>
          <w:bCs/>
          <w:iCs/>
          <w:color w:val="000000" w:themeColor="text1"/>
        </w:rPr>
        <w:t>JURJA BARAKOVIĆA</w:t>
      </w:r>
      <w:r w:rsidR="004B75D8">
        <w:rPr>
          <w:b/>
          <w:bCs/>
          <w:iCs/>
          <w:color w:val="000000" w:themeColor="text1"/>
        </w:rPr>
        <w:t>,</w:t>
      </w:r>
      <w:r w:rsidR="0026095D" w:rsidRPr="002D22D8">
        <w:rPr>
          <w:b/>
          <w:bCs/>
          <w:iCs/>
          <w:color w:val="000000" w:themeColor="text1"/>
        </w:rPr>
        <w:t xml:space="preserve"> RAŽANAC</w:t>
      </w:r>
    </w:p>
    <w:p w:rsidR="005032AB" w:rsidRPr="002D22D8" w:rsidRDefault="005032AB" w:rsidP="005032AB">
      <w:pPr>
        <w:autoSpaceDE w:val="0"/>
        <w:autoSpaceDN w:val="0"/>
        <w:adjustRightInd w:val="0"/>
        <w:rPr>
          <w:b/>
          <w:bCs/>
          <w:iCs/>
          <w:color w:val="000000" w:themeColor="text1"/>
        </w:rPr>
      </w:pPr>
    </w:p>
    <w:p w:rsidR="005032AB" w:rsidRPr="002D22D8" w:rsidRDefault="005032AB" w:rsidP="005032AB">
      <w:pPr>
        <w:autoSpaceDE w:val="0"/>
        <w:autoSpaceDN w:val="0"/>
        <w:adjustRightInd w:val="0"/>
        <w:rPr>
          <w:b/>
          <w:bCs/>
          <w:iCs/>
          <w:color w:val="000000" w:themeColor="text1"/>
        </w:rPr>
      </w:pPr>
    </w:p>
    <w:p w:rsidR="005032AB" w:rsidRPr="002D22D8" w:rsidRDefault="005032AB" w:rsidP="005032AB">
      <w:pPr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 w:rsidRPr="002D22D8">
        <w:rPr>
          <w:b/>
          <w:bCs/>
          <w:iCs/>
          <w:color w:val="000000" w:themeColor="text1"/>
        </w:rPr>
        <w:t>I.  OPĆE ODREDBE</w:t>
      </w:r>
    </w:p>
    <w:p w:rsidR="00906933" w:rsidRPr="002D22D8" w:rsidRDefault="00906933" w:rsidP="00906933">
      <w:pPr>
        <w:autoSpaceDE w:val="0"/>
        <w:autoSpaceDN w:val="0"/>
        <w:adjustRightInd w:val="0"/>
        <w:ind w:left="1080"/>
        <w:rPr>
          <w:b/>
          <w:bCs/>
          <w:iCs/>
          <w:color w:val="000000" w:themeColor="text1"/>
        </w:rPr>
      </w:pPr>
    </w:p>
    <w:p w:rsidR="001C0EA8" w:rsidRPr="002D22D8" w:rsidRDefault="001C0EA8" w:rsidP="001C0EA8">
      <w:pPr>
        <w:autoSpaceDE w:val="0"/>
        <w:autoSpaceDN w:val="0"/>
        <w:adjustRightInd w:val="0"/>
        <w:jc w:val="center"/>
        <w:rPr>
          <w:bCs/>
          <w:iCs/>
          <w:color w:val="000000" w:themeColor="text1"/>
        </w:rPr>
      </w:pPr>
      <w:r w:rsidRPr="002D22D8">
        <w:rPr>
          <w:bCs/>
          <w:iCs/>
          <w:color w:val="000000" w:themeColor="text1"/>
        </w:rPr>
        <w:t>Članak 1.</w:t>
      </w:r>
    </w:p>
    <w:p w:rsidR="001C0EA8" w:rsidRPr="002D22D8" w:rsidRDefault="001C0EA8" w:rsidP="001C0EA8">
      <w:pPr>
        <w:autoSpaceDE w:val="0"/>
        <w:autoSpaceDN w:val="0"/>
        <w:adjustRightInd w:val="0"/>
        <w:spacing w:line="276" w:lineRule="auto"/>
        <w:jc w:val="center"/>
        <w:rPr>
          <w:b/>
          <w:bCs/>
          <w:iCs/>
          <w:color w:val="000000" w:themeColor="text1"/>
        </w:rPr>
      </w:pPr>
    </w:p>
    <w:p w:rsidR="001C0EA8" w:rsidRPr="002D22D8" w:rsidRDefault="001C0EA8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 xml:space="preserve">(1) </w:t>
      </w:r>
      <w:r w:rsidR="000A15CA" w:rsidRPr="002D22D8">
        <w:rPr>
          <w:iCs/>
          <w:color w:val="000000" w:themeColor="text1"/>
        </w:rPr>
        <w:t xml:space="preserve">Pravilnikom o video nadzoru OŠ </w:t>
      </w:r>
      <w:r w:rsidR="0026095D" w:rsidRPr="002D22D8">
        <w:rPr>
          <w:iCs/>
          <w:color w:val="000000" w:themeColor="text1"/>
        </w:rPr>
        <w:t>Jurja Barakovića Ražanac, Ražanac X 9, 23 248 Ražanac</w:t>
      </w:r>
      <w:r w:rsidR="000A15CA" w:rsidRPr="002D22D8">
        <w:rPr>
          <w:iCs/>
          <w:color w:val="000000" w:themeColor="text1"/>
        </w:rPr>
        <w:t xml:space="preserve"> </w:t>
      </w:r>
      <w:r w:rsidR="003D6E77" w:rsidRPr="002D22D8">
        <w:rPr>
          <w:iCs/>
          <w:color w:val="000000" w:themeColor="text1"/>
        </w:rPr>
        <w:t xml:space="preserve"> ( u daljnjem tekstu: Pravilnik) </w:t>
      </w:r>
      <w:r w:rsidRPr="002D22D8">
        <w:rPr>
          <w:iCs/>
          <w:color w:val="000000" w:themeColor="text1"/>
        </w:rPr>
        <w:t>regulirano je prikupljanje obrada i čuvanje osobnih podataka korištenjem sustava video nadzora.</w:t>
      </w:r>
    </w:p>
    <w:p w:rsidR="00CC341D" w:rsidRPr="002D22D8" w:rsidRDefault="001C0EA8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(2</w:t>
      </w:r>
      <w:r w:rsidR="000D754D" w:rsidRPr="002D22D8">
        <w:rPr>
          <w:iCs/>
          <w:color w:val="000000" w:themeColor="text1"/>
        </w:rPr>
        <w:t xml:space="preserve">) </w:t>
      </w:r>
      <w:r w:rsidR="000A15CA" w:rsidRPr="002D22D8">
        <w:rPr>
          <w:iCs/>
          <w:color w:val="000000" w:themeColor="text1"/>
        </w:rPr>
        <w:t xml:space="preserve">Osnovna škola </w:t>
      </w:r>
      <w:r w:rsidR="0026095D" w:rsidRPr="002D22D8">
        <w:rPr>
          <w:iCs/>
          <w:color w:val="000000" w:themeColor="text1"/>
        </w:rPr>
        <w:t xml:space="preserve">Jurja Barakovića Ražanac </w:t>
      </w:r>
      <w:r w:rsidRPr="002D22D8">
        <w:rPr>
          <w:iCs/>
          <w:color w:val="000000" w:themeColor="text1"/>
        </w:rPr>
        <w:t xml:space="preserve">(u daljnjem tekstu: Škola) koristi sustav video nadzora </w:t>
      </w:r>
      <w:r w:rsidR="002D7CB9" w:rsidRPr="002D22D8">
        <w:rPr>
          <w:iCs/>
          <w:color w:val="000000" w:themeColor="text1"/>
        </w:rPr>
        <w:t xml:space="preserve">u </w:t>
      </w:r>
      <w:r w:rsidR="000D754D" w:rsidRPr="002D22D8">
        <w:rPr>
          <w:iCs/>
          <w:color w:val="000000" w:themeColor="text1"/>
        </w:rPr>
        <w:t xml:space="preserve">Školi </w:t>
      </w:r>
      <w:r w:rsidRPr="002D22D8">
        <w:rPr>
          <w:iCs/>
          <w:color w:val="000000" w:themeColor="text1"/>
        </w:rPr>
        <w:t xml:space="preserve">zbog sigurnosti učenika, radnika, posjetitelja/stranaka i imovine Škole, a posebno radi zaštite one imovine za koju je zakonom određeno da se </w:t>
      </w:r>
      <w:r w:rsidR="000D754D" w:rsidRPr="002D22D8">
        <w:rPr>
          <w:iCs/>
          <w:color w:val="000000" w:themeColor="text1"/>
        </w:rPr>
        <w:t>trajno čuva te imovine koja služ</w:t>
      </w:r>
      <w:r w:rsidRPr="002D22D8">
        <w:rPr>
          <w:iCs/>
          <w:color w:val="000000" w:themeColor="text1"/>
        </w:rPr>
        <w:t>i za pohranjivanje i obradu podataka.</w:t>
      </w:r>
    </w:p>
    <w:p w:rsidR="00906933" w:rsidRPr="002D22D8" w:rsidRDefault="001C0EA8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(3) Poslodavac prikuplja osobne podatke korištenjem sustava video nadzora koji bilježi podatke izgleda i kretanja osoba. Opseg prikupljanja i daljnja obrada podataka korištenjem sustava video nadzora je ograničen</w:t>
      </w:r>
      <w:r w:rsidR="009B621A" w:rsidRPr="002D22D8">
        <w:rPr>
          <w:iCs/>
          <w:color w:val="000000" w:themeColor="text1"/>
        </w:rPr>
        <w:t>a na</w:t>
      </w:r>
      <w:r w:rsidRPr="002D22D8">
        <w:rPr>
          <w:iCs/>
          <w:color w:val="000000" w:themeColor="text1"/>
        </w:rPr>
        <w:t xml:space="preserve"> ispunjenje svrhe i stavka 1. ovog članka.</w:t>
      </w:r>
    </w:p>
    <w:p w:rsidR="005032AB" w:rsidRPr="002D22D8" w:rsidRDefault="00906933" w:rsidP="005032A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2D22D8">
        <w:rPr>
          <w:color w:val="000000" w:themeColor="text1"/>
        </w:rPr>
        <w:t>(4) Izrazi koji se u ovom Pravilniku koriste, a koji imaju rodno značenje, bez obzira na to jesu li korišteni u muškom ili ženskom rodu, obuhvaćaju na jednak način i muški i ženski rod.</w:t>
      </w:r>
    </w:p>
    <w:p w:rsidR="005032AB" w:rsidRPr="002D22D8" w:rsidRDefault="005032AB" w:rsidP="005032A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5032AB" w:rsidRPr="002D22D8" w:rsidRDefault="005032AB" w:rsidP="005032A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</w:p>
    <w:p w:rsidR="00906933" w:rsidRPr="002D22D8" w:rsidRDefault="005032AB" w:rsidP="005032AB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2D22D8">
        <w:rPr>
          <w:b/>
          <w:color w:val="000000" w:themeColor="text1"/>
        </w:rPr>
        <w:t>II.</w:t>
      </w:r>
      <w:r w:rsidRPr="002D22D8">
        <w:rPr>
          <w:color w:val="000000" w:themeColor="text1"/>
        </w:rPr>
        <w:t xml:space="preserve">  </w:t>
      </w:r>
      <w:r w:rsidR="0025385E" w:rsidRPr="002D22D8">
        <w:rPr>
          <w:b/>
          <w:iCs/>
          <w:color w:val="000000" w:themeColor="text1"/>
        </w:rPr>
        <w:t>OPSEG, NAČIN I VRIJEME ČUVANJA PODATAKA</w:t>
      </w:r>
    </w:p>
    <w:p w:rsidR="00906933" w:rsidRPr="002D22D8" w:rsidRDefault="00906933" w:rsidP="00906933">
      <w:pPr>
        <w:autoSpaceDE w:val="0"/>
        <w:autoSpaceDN w:val="0"/>
        <w:adjustRightInd w:val="0"/>
        <w:spacing w:line="276" w:lineRule="auto"/>
        <w:ind w:left="1080"/>
        <w:jc w:val="center"/>
        <w:rPr>
          <w:b/>
          <w:iCs/>
          <w:color w:val="000000" w:themeColor="text1"/>
        </w:rPr>
      </w:pPr>
    </w:p>
    <w:p w:rsidR="0025385E" w:rsidRPr="002D22D8" w:rsidRDefault="0025385E" w:rsidP="00906933">
      <w:pPr>
        <w:autoSpaceDE w:val="0"/>
        <w:autoSpaceDN w:val="0"/>
        <w:adjustRightInd w:val="0"/>
        <w:spacing w:line="276" w:lineRule="auto"/>
        <w:ind w:left="1080"/>
        <w:jc w:val="center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Članak 1.</w:t>
      </w:r>
    </w:p>
    <w:p w:rsidR="00906933" w:rsidRPr="002D22D8" w:rsidRDefault="00906933" w:rsidP="0025385E">
      <w:pPr>
        <w:autoSpaceDE w:val="0"/>
        <w:autoSpaceDN w:val="0"/>
        <w:adjustRightInd w:val="0"/>
        <w:spacing w:line="276" w:lineRule="auto"/>
        <w:ind w:left="1080"/>
        <w:jc w:val="center"/>
        <w:rPr>
          <w:iCs/>
          <w:color w:val="000000" w:themeColor="text1"/>
        </w:rPr>
      </w:pPr>
    </w:p>
    <w:p w:rsidR="001C0EA8" w:rsidRPr="002D22D8" w:rsidRDefault="0025385E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(1)</w:t>
      </w:r>
      <w:r w:rsidR="001C0EA8" w:rsidRPr="002D22D8">
        <w:rPr>
          <w:iCs/>
          <w:color w:val="000000" w:themeColor="text1"/>
        </w:rPr>
        <w:t xml:space="preserve"> U svrhu iz stavka 1. ovog članka u obuhvatu sustava video nadzora su prostor koji se nalazi neposredno okolo </w:t>
      </w:r>
      <w:r w:rsidR="007B21E3" w:rsidRPr="002D22D8">
        <w:rPr>
          <w:iCs/>
          <w:color w:val="000000" w:themeColor="text1"/>
        </w:rPr>
        <w:t xml:space="preserve">Škole (vanjski prostor škole), </w:t>
      </w:r>
      <w:r w:rsidR="001C0EA8" w:rsidRPr="002D22D8">
        <w:rPr>
          <w:iCs/>
          <w:color w:val="000000" w:themeColor="text1"/>
        </w:rPr>
        <w:t>ulazna i izlazna vrata u Školu</w:t>
      </w:r>
      <w:r w:rsidR="001F00B7" w:rsidRPr="002D22D8">
        <w:rPr>
          <w:iCs/>
          <w:color w:val="000000" w:themeColor="text1"/>
        </w:rPr>
        <w:t>.</w:t>
      </w:r>
    </w:p>
    <w:p w:rsidR="0025385E" w:rsidRPr="002D22D8" w:rsidRDefault="009B621A" w:rsidP="00E966F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2D22D8">
        <w:rPr>
          <w:color w:val="000000" w:themeColor="text1"/>
        </w:rPr>
        <w:t>Video nadzorom nisu pokriveni prostori učionica, školske knjižni</w:t>
      </w:r>
      <w:r w:rsidR="00E966FC" w:rsidRPr="002D22D8">
        <w:rPr>
          <w:color w:val="000000" w:themeColor="text1"/>
        </w:rPr>
        <w:t>ce, soba stručnih</w:t>
      </w:r>
      <w:r w:rsidRPr="002D22D8">
        <w:rPr>
          <w:color w:val="000000" w:themeColor="text1"/>
        </w:rPr>
        <w:t xml:space="preserve"> </w:t>
      </w:r>
      <w:r w:rsidR="00E966FC" w:rsidRPr="002D22D8">
        <w:rPr>
          <w:color w:val="000000" w:themeColor="text1"/>
        </w:rPr>
        <w:t xml:space="preserve">suradnika </w:t>
      </w:r>
      <w:r w:rsidR="000A15CA" w:rsidRPr="002D22D8">
        <w:rPr>
          <w:color w:val="000000" w:themeColor="text1"/>
        </w:rPr>
        <w:t xml:space="preserve"> </w:t>
      </w:r>
      <w:r w:rsidRPr="002D22D8">
        <w:rPr>
          <w:color w:val="000000" w:themeColor="text1"/>
        </w:rPr>
        <w:t xml:space="preserve">(psiholog, pedagog), </w:t>
      </w:r>
      <w:r w:rsidR="00E966FC" w:rsidRPr="002D22D8">
        <w:rPr>
          <w:color w:val="000000" w:themeColor="text1"/>
        </w:rPr>
        <w:t>soba</w:t>
      </w:r>
      <w:r w:rsidRPr="002D22D8">
        <w:rPr>
          <w:color w:val="000000" w:themeColor="text1"/>
        </w:rPr>
        <w:t xml:space="preserve"> ravnatelja škole, </w:t>
      </w:r>
      <w:r w:rsidR="00752A51" w:rsidRPr="002D22D8">
        <w:rPr>
          <w:color w:val="000000" w:themeColor="text1"/>
        </w:rPr>
        <w:t>soba tajnika,</w:t>
      </w:r>
      <w:r w:rsidR="00906933" w:rsidRPr="002D22D8">
        <w:rPr>
          <w:color w:val="000000" w:themeColor="text1"/>
        </w:rPr>
        <w:t xml:space="preserve"> </w:t>
      </w:r>
      <w:r w:rsidRPr="002D22D8">
        <w:rPr>
          <w:color w:val="000000" w:themeColor="text1"/>
        </w:rPr>
        <w:t>voditelja računovodstva</w:t>
      </w:r>
      <w:r w:rsidR="000D754D" w:rsidRPr="002D22D8">
        <w:rPr>
          <w:color w:val="000000" w:themeColor="text1"/>
        </w:rPr>
        <w:t xml:space="preserve"> i administratora</w:t>
      </w:r>
      <w:r w:rsidRPr="002D22D8">
        <w:rPr>
          <w:color w:val="000000" w:themeColor="text1"/>
        </w:rPr>
        <w:t>, prostor koji koristi domar</w:t>
      </w:r>
      <w:r w:rsidR="000A15CA" w:rsidRPr="002D22D8">
        <w:rPr>
          <w:color w:val="000000" w:themeColor="text1"/>
        </w:rPr>
        <w:t>/školski majstor</w:t>
      </w:r>
      <w:r w:rsidRPr="002D22D8">
        <w:rPr>
          <w:color w:val="000000" w:themeColor="text1"/>
        </w:rPr>
        <w:t xml:space="preserve"> </w:t>
      </w:r>
      <w:r w:rsidR="00752A51" w:rsidRPr="002D22D8">
        <w:rPr>
          <w:color w:val="000000" w:themeColor="text1"/>
        </w:rPr>
        <w:t>i spremačice Š</w:t>
      </w:r>
      <w:r w:rsidRPr="002D22D8">
        <w:rPr>
          <w:color w:val="000000" w:themeColor="text1"/>
        </w:rPr>
        <w:t xml:space="preserve">kole, </w:t>
      </w:r>
      <w:r w:rsidR="00E966FC" w:rsidRPr="002D22D8">
        <w:rPr>
          <w:color w:val="000000" w:themeColor="text1"/>
        </w:rPr>
        <w:t xml:space="preserve"> prostor </w:t>
      </w:r>
      <w:r w:rsidR="00752A51" w:rsidRPr="002D22D8">
        <w:rPr>
          <w:color w:val="000000" w:themeColor="text1"/>
        </w:rPr>
        <w:t>nastavnika</w:t>
      </w:r>
      <w:r w:rsidRPr="002D22D8">
        <w:rPr>
          <w:color w:val="000000" w:themeColor="text1"/>
        </w:rPr>
        <w:t xml:space="preserve"> </w:t>
      </w:r>
      <w:r w:rsidR="001F00B7" w:rsidRPr="002D22D8">
        <w:rPr>
          <w:color w:val="000000" w:themeColor="text1"/>
        </w:rPr>
        <w:t>tjelesne i zdravstvene kulture,</w:t>
      </w:r>
      <w:r w:rsidRPr="002D22D8">
        <w:rPr>
          <w:color w:val="000000" w:themeColor="text1"/>
        </w:rPr>
        <w:t xml:space="preserve"> sanitarni </w:t>
      </w:r>
      <w:r w:rsidR="00752A51" w:rsidRPr="002D22D8">
        <w:rPr>
          <w:color w:val="000000" w:themeColor="text1"/>
        </w:rPr>
        <w:t>prostor za učenike i radnike Škole.</w:t>
      </w:r>
    </w:p>
    <w:p w:rsidR="001C0EA8" w:rsidRPr="002D22D8" w:rsidRDefault="001C0EA8" w:rsidP="00E966FC">
      <w:pPr>
        <w:pStyle w:val="Default"/>
        <w:spacing w:after="27" w:line="276" w:lineRule="auto"/>
        <w:jc w:val="both"/>
        <w:rPr>
          <w:color w:val="000000" w:themeColor="text1"/>
        </w:rPr>
      </w:pPr>
      <w:r w:rsidRPr="002D22D8">
        <w:rPr>
          <w:color w:val="000000" w:themeColor="text1"/>
        </w:rPr>
        <w:lastRenderedPageBreak/>
        <w:t xml:space="preserve">(5) Ovaj Pravilnik primjenjuje se na odgovarajući način sukladno zakonskim i podzakonskim aktima kojima se uređuje i regulira zaštita osobnih podataka i provedba sustava tehničke zaštite. </w:t>
      </w:r>
    </w:p>
    <w:p w:rsidR="001C0EA8" w:rsidRPr="002D22D8" w:rsidRDefault="001C0EA8" w:rsidP="001C0EA8">
      <w:pPr>
        <w:autoSpaceDE w:val="0"/>
        <w:autoSpaceDN w:val="0"/>
        <w:adjustRightInd w:val="0"/>
        <w:rPr>
          <w:iCs/>
          <w:color w:val="000000" w:themeColor="text1"/>
        </w:rPr>
      </w:pPr>
    </w:p>
    <w:p w:rsidR="001C0EA8" w:rsidRPr="002D22D8" w:rsidRDefault="001C0EA8" w:rsidP="001C0EA8">
      <w:pPr>
        <w:autoSpaceDE w:val="0"/>
        <w:autoSpaceDN w:val="0"/>
        <w:adjustRightInd w:val="0"/>
        <w:jc w:val="center"/>
        <w:rPr>
          <w:bCs/>
          <w:iCs/>
          <w:color w:val="000000" w:themeColor="text1"/>
        </w:rPr>
      </w:pPr>
      <w:r w:rsidRPr="002D22D8">
        <w:rPr>
          <w:bCs/>
          <w:iCs/>
          <w:color w:val="000000" w:themeColor="text1"/>
        </w:rPr>
        <w:t>Članak 2.</w:t>
      </w:r>
    </w:p>
    <w:p w:rsidR="001C0EA8" w:rsidRPr="002D22D8" w:rsidRDefault="001C0EA8" w:rsidP="001C0EA8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1C0EA8" w:rsidRPr="002D22D8" w:rsidRDefault="001C0EA8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(1) Podaci prikupljeni korištenjem sustava video nadzora nalaze se na snimaču koji je</w:t>
      </w:r>
      <w:r w:rsidR="00D838D3" w:rsidRPr="002D22D8">
        <w:rPr>
          <w:iCs/>
          <w:color w:val="000000" w:themeColor="text1"/>
        </w:rPr>
        <w:t xml:space="preserve"> zaključan u</w:t>
      </w:r>
      <w:r w:rsidRPr="002D22D8">
        <w:rPr>
          <w:iCs/>
          <w:color w:val="000000" w:themeColor="text1"/>
        </w:rPr>
        <w:t xml:space="preserve"> za to posebno namijenjenom, sigurnosnom ormaru u uredu ravnatelja Škole.</w:t>
      </w:r>
    </w:p>
    <w:p w:rsidR="00752A51" w:rsidRPr="002D22D8" w:rsidRDefault="001C0EA8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(2) Pristup podacima odnosno uvid u sadržaj nastao korištenjem sustava video nadzora</w:t>
      </w:r>
      <w:r w:rsidR="009B621A" w:rsidRPr="002D22D8">
        <w:rPr>
          <w:iCs/>
          <w:color w:val="000000" w:themeColor="text1"/>
        </w:rPr>
        <w:t xml:space="preserve"> </w:t>
      </w:r>
      <w:r w:rsidR="00752A51" w:rsidRPr="002D22D8">
        <w:rPr>
          <w:iCs/>
          <w:color w:val="000000" w:themeColor="text1"/>
        </w:rPr>
        <w:t>ima ravnatelj  Š</w:t>
      </w:r>
      <w:r w:rsidR="00906933" w:rsidRPr="002D22D8">
        <w:rPr>
          <w:iCs/>
          <w:color w:val="000000" w:themeColor="text1"/>
        </w:rPr>
        <w:t xml:space="preserve">kole ili druga osoba koju </w:t>
      </w:r>
      <w:r w:rsidR="00F22A4E" w:rsidRPr="002D22D8">
        <w:rPr>
          <w:iCs/>
          <w:color w:val="000000" w:themeColor="text1"/>
        </w:rPr>
        <w:t xml:space="preserve">ravnatelj </w:t>
      </w:r>
      <w:r w:rsidR="00906933" w:rsidRPr="002D22D8">
        <w:rPr>
          <w:iCs/>
          <w:color w:val="000000" w:themeColor="text1"/>
        </w:rPr>
        <w:t>za to ovlasti.</w:t>
      </w:r>
    </w:p>
    <w:p w:rsidR="001C0EA8" w:rsidRPr="002D22D8" w:rsidRDefault="001C0EA8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(3) Pristup podacima. odnosno uvid u sadržaj nastao korištenjem sustava video nadzora</w:t>
      </w:r>
      <w:r w:rsidR="009B621A" w:rsidRPr="002D22D8">
        <w:rPr>
          <w:iCs/>
          <w:color w:val="000000" w:themeColor="text1"/>
        </w:rPr>
        <w:t xml:space="preserve"> </w:t>
      </w:r>
      <w:r w:rsidRPr="002D22D8">
        <w:rPr>
          <w:iCs/>
          <w:color w:val="000000" w:themeColor="text1"/>
        </w:rPr>
        <w:t>moguć je isključivo preko monitora koji se nalazi u uredu ravnatelja Škole</w:t>
      </w:r>
      <w:r w:rsidR="000A15CA" w:rsidRPr="002D22D8">
        <w:rPr>
          <w:iCs/>
          <w:color w:val="000000" w:themeColor="text1"/>
        </w:rPr>
        <w:t>.</w:t>
      </w:r>
    </w:p>
    <w:p w:rsidR="006B704D" w:rsidRPr="002D22D8" w:rsidRDefault="001C0EA8" w:rsidP="005032AB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(4) Presnimavanje i pohrana sadržaja nastalog korištenjem sustava video nadzora na druge medije kao i daljnje korištenje istog dopušteni su isključivo u slučajevima određenim zakonom.</w:t>
      </w:r>
      <w:r w:rsidR="0025385E" w:rsidRPr="002D22D8">
        <w:rPr>
          <w:b/>
          <w:iCs/>
          <w:color w:val="000000" w:themeColor="text1"/>
        </w:rPr>
        <w:t xml:space="preserve"> </w:t>
      </w:r>
    </w:p>
    <w:p w:rsidR="0025385E" w:rsidRPr="002D22D8" w:rsidRDefault="0025385E" w:rsidP="0025385E">
      <w:pPr>
        <w:tabs>
          <w:tab w:val="left" w:pos="3675"/>
        </w:tabs>
        <w:autoSpaceDE w:val="0"/>
        <w:autoSpaceDN w:val="0"/>
        <w:adjustRightInd w:val="0"/>
        <w:spacing w:line="276" w:lineRule="auto"/>
        <w:ind w:left="1080"/>
        <w:rPr>
          <w:b/>
          <w:iCs/>
          <w:color w:val="000000" w:themeColor="text1"/>
        </w:rPr>
      </w:pPr>
    </w:p>
    <w:p w:rsidR="001C0EA8" w:rsidRPr="002D22D8" w:rsidRDefault="001C0EA8" w:rsidP="001C0EA8">
      <w:pPr>
        <w:autoSpaceDE w:val="0"/>
        <w:autoSpaceDN w:val="0"/>
        <w:adjustRightInd w:val="0"/>
        <w:jc w:val="center"/>
        <w:rPr>
          <w:bCs/>
          <w:iCs/>
          <w:color w:val="000000" w:themeColor="text1"/>
        </w:rPr>
      </w:pPr>
      <w:r w:rsidRPr="002D22D8">
        <w:rPr>
          <w:bCs/>
          <w:iCs/>
          <w:color w:val="000000" w:themeColor="text1"/>
        </w:rPr>
        <w:t>Članak 3.</w:t>
      </w:r>
    </w:p>
    <w:p w:rsidR="001C0EA8" w:rsidRPr="002D22D8" w:rsidRDefault="001C0EA8" w:rsidP="001C0EA8">
      <w:pPr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</w:p>
    <w:p w:rsidR="001C0EA8" w:rsidRPr="002D22D8" w:rsidRDefault="001C0EA8" w:rsidP="001C0EA8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(1) Podaci prikupljeni korištenjem sustava video nadzora čuvaju se najduže 30 dana, a nakon proteka tog vremena podaci se brišu ili uništavaju na odgovarajući način.</w:t>
      </w:r>
    </w:p>
    <w:p w:rsidR="001C0EA8" w:rsidRPr="002D22D8" w:rsidRDefault="001C0EA8" w:rsidP="00906933">
      <w:pPr>
        <w:pStyle w:val="Default"/>
        <w:spacing w:after="28" w:line="276" w:lineRule="auto"/>
        <w:jc w:val="both"/>
        <w:rPr>
          <w:color w:val="000000" w:themeColor="text1"/>
        </w:rPr>
      </w:pPr>
      <w:r w:rsidRPr="002D22D8">
        <w:rPr>
          <w:color w:val="000000" w:themeColor="text1"/>
        </w:rPr>
        <w:t>(2) U slučaju opravdane potrebe, a u svrhu dokazivanja ravnatelj može u svakom pojedinačnom slučaju odlučiti da se podaci čuvaju duže od vremena navedenog u stavku 1. ovoga članka.</w:t>
      </w:r>
    </w:p>
    <w:p w:rsidR="005032AB" w:rsidRPr="002D22D8" w:rsidRDefault="001C0EA8" w:rsidP="005032AB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iCs/>
          <w:color w:val="000000" w:themeColor="text1"/>
        </w:rPr>
        <w:t>(3) Odredba stavka 1. ovog članka ne odnosi se na slučajeve počinjenja kaznenog djela, oštećenja ili uništenja imovine i si, kada se prikupljeni podaci o takvim događajima mogu sačuvati kao dokazni materijal te na pisani zahtjev ustupiti pravosudnim i policijskim tijelima.</w:t>
      </w:r>
    </w:p>
    <w:p w:rsidR="005032AB" w:rsidRPr="002D22D8" w:rsidRDefault="005032AB" w:rsidP="005032AB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</w:p>
    <w:p w:rsidR="005032AB" w:rsidRPr="002D22D8" w:rsidRDefault="005032AB" w:rsidP="005032AB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</w:p>
    <w:p w:rsidR="00CC341D" w:rsidRPr="002D22D8" w:rsidRDefault="005032AB" w:rsidP="005032AB">
      <w:pPr>
        <w:autoSpaceDE w:val="0"/>
        <w:autoSpaceDN w:val="0"/>
        <w:adjustRightInd w:val="0"/>
        <w:spacing w:line="276" w:lineRule="auto"/>
        <w:jc w:val="both"/>
        <w:rPr>
          <w:iCs/>
          <w:color w:val="000000" w:themeColor="text1"/>
        </w:rPr>
      </w:pPr>
      <w:r w:rsidRPr="002D22D8">
        <w:rPr>
          <w:b/>
          <w:iCs/>
          <w:color w:val="000000" w:themeColor="text1"/>
        </w:rPr>
        <w:t>III.</w:t>
      </w:r>
      <w:r w:rsidRPr="002D22D8">
        <w:rPr>
          <w:iCs/>
          <w:color w:val="000000" w:themeColor="text1"/>
        </w:rPr>
        <w:t xml:space="preserve">  </w:t>
      </w:r>
      <w:r w:rsidR="0025385E" w:rsidRPr="002D22D8">
        <w:rPr>
          <w:iCs/>
          <w:color w:val="000000" w:themeColor="text1"/>
        </w:rPr>
        <w:t xml:space="preserve"> </w:t>
      </w:r>
      <w:r w:rsidR="00CC341D" w:rsidRPr="002D22D8">
        <w:rPr>
          <w:b/>
          <w:color w:val="000000" w:themeColor="text1"/>
        </w:rPr>
        <w:t xml:space="preserve">ZAŠTITA PRAVA UČENIKA, </w:t>
      </w:r>
      <w:r w:rsidR="0025385E" w:rsidRPr="002D22D8">
        <w:rPr>
          <w:b/>
          <w:color w:val="000000" w:themeColor="text1"/>
        </w:rPr>
        <w:t>ZAPOSLENIKA I SVIH DRUGIH OSOBA</w:t>
      </w:r>
      <w:r w:rsidR="0025385E" w:rsidRPr="002D22D8">
        <w:rPr>
          <w:iCs/>
          <w:color w:val="000000" w:themeColor="text1"/>
        </w:rPr>
        <w:t xml:space="preserve"> </w:t>
      </w:r>
      <w:r w:rsidR="00CC341D" w:rsidRPr="002D22D8">
        <w:rPr>
          <w:b/>
          <w:color w:val="000000" w:themeColor="text1"/>
        </w:rPr>
        <w:t xml:space="preserve">KOJE </w:t>
      </w:r>
      <w:r w:rsidRPr="002D22D8">
        <w:rPr>
          <w:b/>
          <w:color w:val="000000" w:themeColor="text1"/>
        </w:rPr>
        <w:br/>
        <w:t xml:space="preserve">         </w:t>
      </w:r>
      <w:r w:rsidR="00CC341D" w:rsidRPr="002D22D8">
        <w:rPr>
          <w:b/>
          <w:color w:val="000000" w:themeColor="text1"/>
        </w:rPr>
        <w:t>SE NAĐU U ŠKOLI</w:t>
      </w:r>
    </w:p>
    <w:p w:rsidR="005032AB" w:rsidRPr="002D22D8" w:rsidRDefault="005032AB" w:rsidP="005032AB">
      <w:pPr>
        <w:autoSpaceDE w:val="0"/>
        <w:autoSpaceDN w:val="0"/>
        <w:adjustRightInd w:val="0"/>
        <w:spacing w:line="276" w:lineRule="auto"/>
        <w:ind w:left="1080"/>
        <w:rPr>
          <w:iCs/>
          <w:color w:val="000000" w:themeColor="text1"/>
        </w:rPr>
      </w:pPr>
    </w:p>
    <w:p w:rsidR="001C0EA8" w:rsidRPr="002D22D8" w:rsidRDefault="001C0EA8" w:rsidP="001C0EA8">
      <w:pPr>
        <w:pStyle w:val="Default"/>
        <w:jc w:val="center"/>
        <w:rPr>
          <w:bCs/>
          <w:color w:val="000000" w:themeColor="text1"/>
        </w:rPr>
      </w:pPr>
      <w:r w:rsidRPr="002D22D8">
        <w:rPr>
          <w:bCs/>
          <w:color w:val="000000" w:themeColor="text1"/>
        </w:rPr>
        <w:t>Članak 4.</w:t>
      </w:r>
    </w:p>
    <w:p w:rsidR="001C0EA8" w:rsidRPr="002D22D8" w:rsidRDefault="001C0EA8" w:rsidP="001C0EA8">
      <w:pPr>
        <w:pStyle w:val="Default"/>
        <w:jc w:val="center"/>
        <w:rPr>
          <w:color w:val="000000" w:themeColor="text1"/>
        </w:rPr>
      </w:pPr>
    </w:p>
    <w:p w:rsidR="001C0EA8" w:rsidRPr="002D22D8" w:rsidRDefault="001C0EA8" w:rsidP="001C0EA8">
      <w:pPr>
        <w:pStyle w:val="Default"/>
        <w:spacing w:after="27" w:line="276" w:lineRule="auto"/>
        <w:rPr>
          <w:color w:val="000000" w:themeColor="text1"/>
        </w:rPr>
      </w:pPr>
      <w:r w:rsidRPr="002D22D8">
        <w:rPr>
          <w:color w:val="000000" w:themeColor="text1"/>
        </w:rPr>
        <w:t xml:space="preserve">(1) Ravnatelj Škole dužan je osigurati da se na vidnom mjestu pri ulasku u prostor, kao i unutrašnjost prostorija, istakne obavijest da se prostor nadzire sustavom tehničke zaštite. </w:t>
      </w:r>
    </w:p>
    <w:p w:rsidR="005032AB" w:rsidRPr="002D22D8" w:rsidRDefault="001C0EA8" w:rsidP="005032AB">
      <w:pPr>
        <w:pStyle w:val="Default"/>
        <w:spacing w:line="276" w:lineRule="auto"/>
        <w:rPr>
          <w:color w:val="000000" w:themeColor="text1"/>
        </w:rPr>
      </w:pPr>
      <w:r w:rsidRPr="002D22D8">
        <w:rPr>
          <w:color w:val="000000" w:themeColor="text1"/>
        </w:rPr>
        <w:t xml:space="preserve">(2) Ravnatelj, kao ni bilo koja druga osoba, ne smije koristiti podatke o osobama prikupljene sustavom tehničke zaštite izvan njihove zakonske namjene. </w:t>
      </w:r>
    </w:p>
    <w:p w:rsidR="005032AB" w:rsidRPr="002D22D8" w:rsidRDefault="005032AB" w:rsidP="005032AB">
      <w:pPr>
        <w:pStyle w:val="Default"/>
        <w:spacing w:line="276" w:lineRule="auto"/>
        <w:rPr>
          <w:color w:val="000000" w:themeColor="text1"/>
        </w:rPr>
      </w:pPr>
    </w:p>
    <w:p w:rsidR="005032AB" w:rsidRPr="002D22D8" w:rsidRDefault="005032AB" w:rsidP="005032AB">
      <w:pPr>
        <w:pStyle w:val="Default"/>
        <w:spacing w:line="276" w:lineRule="auto"/>
        <w:rPr>
          <w:color w:val="000000" w:themeColor="text1"/>
        </w:rPr>
      </w:pPr>
    </w:p>
    <w:p w:rsidR="005032AB" w:rsidRPr="002D22D8" w:rsidRDefault="005032AB" w:rsidP="005032AB">
      <w:pPr>
        <w:pStyle w:val="Default"/>
        <w:spacing w:line="276" w:lineRule="auto"/>
        <w:rPr>
          <w:color w:val="000000" w:themeColor="text1"/>
        </w:rPr>
      </w:pPr>
    </w:p>
    <w:p w:rsidR="005032AB" w:rsidRPr="002D22D8" w:rsidRDefault="005032AB" w:rsidP="005032AB">
      <w:pPr>
        <w:pStyle w:val="Default"/>
        <w:spacing w:line="276" w:lineRule="auto"/>
        <w:rPr>
          <w:color w:val="000000" w:themeColor="text1"/>
        </w:rPr>
      </w:pPr>
    </w:p>
    <w:p w:rsidR="005032AB" w:rsidRPr="002D22D8" w:rsidRDefault="005032AB" w:rsidP="005032AB">
      <w:pPr>
        <w:pStyle w:val="Default"/>
        <w:spacing w:line="276" w:lineRule="auto"/>
        <w:rPr>
          <w:color w:val="000000" w:themeColor="text1"/>
        </w:rPr>
      </w:pPr>
    </w:p>
    <w:p w:rsidR="00CC341D" w:rsidRPr="002D22D8" w:rsidRDefault="005032AB" w:rsidP="005032AB">
      <w:pPr>
        <w:pStyle w:val="Default"/>
        <w:spacing w:line="276" w:lineRule="auto"/>
        <w:rPr>
          <w:color w:val="000000" w:themeColor="text1"/>
        </w:rPr>
      </w:pPr>
      <w:r w:rsidRPr="002D22D8">
        <w:rPr>
          <w:b/>
          <w:color w:val="000000" w:themeColor="text1"/>
        </w:rPr>
        <w:t>IV.</w:t>
      </w:r>
      <w:r w:rsidRPr="002D22D8">
        <w:rPr>
          <w:color w:val="000000" w:themeColor="text1"/>
        </w:rPr>
        <w:t xml:space="preserve">  </w:t>
      </w:r>
      <w:r w:rsidR="00CC341D" w:rsidRPr="002D22D8">
        <w:rPr>
          <w:b/>
          <w:color w:val="000000" w:themeColor="text1"/>
        </w:rPr>
        <w:t>ZAVRŠNE I PRIJELAZNE ODREDBE</w:t>
      </w:r>
    </w:p>
    <w:p w:rsidR="0025385E" w:rsidRPr="002D22D8" w:rsidRDefault="0025385E" w:rsidP="001C0EA8">
      <w:pPr>
        <w:pStyle w:val="Tijeloteksta"/>
        <w:spacing w:line="276" w:lineRule="auto"/>
        <w:jc w:val="left"/>
        <w:rPr>
          <w:b/>
          <w:color w:val="000000" w:themeColor="text1"/>
        </w:rPr>
      </w:pPr>
    </w:p>
    <w:p w:rsidR="001C0EA8" w:rsidRPr="002D22D8" w:rsidRDefault="001C0EA8" w:rsidP="001C0EA8">
      <w:pPr>
        <w:pStyle w:val="Default"/>
        <w:jc w:val="center"/>
        <w:rPr>
          <w:bCs/>
          <w:color w:val="000000" w:themeColor="text1"/>
        </w:rPr>
      </w:pPr>
      <w:r w:rsidRPr="002D22D8">
        <w:rPr>
          <w:bCs/>
          <w:color w:val="000000" w:themeColor="text1"/>
        </w:rPr>
        <w:t>Članak 5.</w:t>
      </w:r>
    </w:p>
    <w:p w:rsidR="001C0EA8" w:rsidRPr="002D22D8" w:rsidRDefault="001C0EA8" w:rsidP="001C0EA8">
      <w:pPr>
        <w:pStyle w:val="Default"/>
        <w:jc w:val="center"/>
        <w:rPr>
          <w:color w:val="000000" w:themeColor="text1"/>
        </w:rPr>
      </w:pPr>
    </w:p>
    <w:p w:rsidR="001C0EA8" w:rsidRPr="002D22D8" w:rsidRDefault="001C0EA8" w:rsidP="001C0EA8">
      <w:pPr>
        <w:pStyle w:val="Default"/>
        <w:rPr>
          <w:color w:val="000000" w:themeColor="text1"/>
        </w:rPr>
      </w:pPr>
      <w:r w:rsidRPr="002D22D8">
        <w:rPr>
          <w:color w:val="000000" w:themeColor="text1"/>
        </w:rPr>
        <w:t xml:space="preserve">Ovaj Pravilnik stupa na snagu osmog dana od dana objave na oglasnoj ploči Škole. </w:t>
      </w:r>
    </w:p>
    <w:p w:rsidR="001C0EA8" w:rsidRPr="002D22D8" w:rsidRDefault="001C0EA8" w:rsidP="001C0EA8">
      <w:pPr>
        <w:pStyle w:val="Tijeloteksta"/>
        <w:jc w:val="left"/>
        <w:rPr>
          <w:color w:val="000000" w:themeColor="text1"/>
        </w:rPr>
      </w:pPr>
    </w:p>
    <w:p w:rsidR="001C0EA8" w:rsidRPr="002D22D8" w:rsidRDefault="001C0EA8" w:rsidP="001C0EA8">
      <w:pPr>
        <w:pStyle w:val="Tijeloteksta"/>
        <w:jc w:val="left"/>
        <w:rPr>
          <w:color w:val="000000" w:themeColor="text1"/>
        </w:rPr>
      </w:pPr>
    </w:p>
    <w:p w:rsidR="001C0EA8" w:rsidRPr="002D22D8" w:rsidRDefault="001C0EA8" w:rsidP="001C0EA8">
      <w:pPr>
        <w:pStyle w:val="Tijeloteksta"/>
        <w:jc w:val="both"/>
        <w:rPr>
          <w:color w:val="000000" w:themeColor="text1"/>
        </w:rPr>
      </w:pPr>
    </w:p>
    <w:p w:rsidR="000A15CA" w:rsidRPr="002D22D8" w:rsidRDefault="000A15CA" w:rsidP="000A15CA">
      <w:pPr>
        <w:autoSpaceDE w:val="0"/>
        <w:autoSpaceDN w:val="0"/>
        <w:adjustRightInd w:val="0"/>
        <w:spacing w:before="120"/>
        <w:jc w:val="both"/>
        <w:rPr>
          <w:rFonts w:eastAsia="SimSun"/>
          <w:color w:val="000000" w:themeColor="text1"/>
        </w:rPr>
      </w:pPr>
      <w:r w:rsidRPr="002D22D8">
        <w:rPr>
          <w:rFonts w:eastAsia="SimSun"/>
          <w:color w:val="000000" w:themeColor="text1"/>
        </w:rPr>
        <w:t>KLASA: 003-05/18-01/06</w:t>
      </w:r>
    </w:p>
    <w:p w:rsidR="000A15CA" w:rsidRPr="002D22D8" w:rsidRDefault="000A15CA" w:rsidP="000A15CA">
      <w:pPr>
        <w:autoSpaceDE w:val="0"/>
        <w:autoSpaceDN w:val="0"/>
        <w:adjustRightInd w:val="0"/>
        <w:spacing w:before="120"/>
        <w:jc w:val="both"/>
        <w:rPr>
          <w:rFonts w:eastAsia="SimSun"/>
          <w:color w:val="000000" w:themeColor="text1"/>
          <w:lang w:eastAsia="zh-CN"/>
        </w:rPr>
      </w:pPr>
      <w:r w:rsidRPr="002D22D8">
        <w:rPr>
          <w:rFonts w:eastAsia="SimSun"/>
          <w:color w:val="000000" w:themeColor="text1"/>
        </w:rPr>
        <w:t>URBROJ: 2198-01-20-18-01</w:t>
      </w:r>
    </w:p>
    <w:p w:rsidR="000A15CA" w:rsidRPr="002D22D8" w:rsidRDefault="000A15CA" w:rsidP="000A15CA">
      <w:pPr>
        <w:autoSpaceDE w:val="0"/>
        <w:autoSpaceDN w:val="0"/>
        <w:adjustRightInd w:val="0"/>
        <w:spacing w:before="120"/>
        <w:jc w:val="both"/>
        <w:rPr>
          <w:rFonts w:eastAsia="SimSun"/>
          <w:color w:val="000000" w:themeColor="text1"/>
        </w:rPr>
      </w:pPr>
      <w:r w:rsidRPr="002D22D8">
        <w:rPr>
          <w:rFonts w:eastAsia="SimSun"/>
          <w:color w:val="000000" w:themeColor="text1"/>
          <w:lang w:eastAsia="zh-CN"/>
        </w:rPr>
        <w:t>U Zadru,  7.ožujka  2018. godine</w:t>
      </w:r>
    </w:p>
    <w:p w:rsidR="000A15CA" w:rsidRPr="002D22D8" w:rsidRDefault="000A15CA" w:rsidP="000A15CA">
      <w:pPr>
        <w:autoSpaceDE w:val="0"/>
        <w:autoSpaceDN w:val="0"/>
        <w:adjustRightInd w:val="0"/>
        <w:spacing w:before="120"/>
        <w:ind w:firstLine="720"/>
        <w:jc w:val="both"/>
        <w:rPr>
          <w:rFonts w:eastAsia="SimSun"/>
          <w:color w:val="000000" w:themeColor="text1"/>
        </w:rPr>
      </w:pPr>
    </w:p>
    <w:p w:rsidR="000A15CA" w:rsidRPr="002D22D8" w:rsidRDefault="000A15CA" w:rsidP="000A15CA">
      <w:pPr>
        <w:spacing w:line="360" w:lineRule="auto"/>
        <w:jc w:val="right"/>
        <w:rPr>
          <w:rFonts w:eastAsia="Comic Sans MS"/>
          <w:color w:val="000000" w:themeColor="text1"/>
        </w:rPr>
      </w:pPr>
      <w:r w:rsidRPr="002D22D8">
        <w:rPr>
          <w:rFonts w:eastAsia="Comic Sans MS"/>
          <w:color w:val="000000" w:themeColor="text1"/>
        </w:rPr>
        <w:t>Predsjednik Školskog odbora:</w:t>
      </w:r>
    </w:p>
    <w:p w:rsidR="000A15CA" w:rsidRPr="002D22D8" w:rsidRDefault="000A15CA" w:rsidP="000A15CA">
      <w:pPr>
        <w:spacing w:line="360" w:lineRule="auto"/>
        <w:jc w:val="right"/>
        <w:rPr>
          <w:rFonts w:eastAsia="Comic Sans MS"/>
          <w:color w:val="000000" w:themeColor="text1"/>
        </w:rPr>
      </w:pPr>
    </w:p>
    <w:p w:rsidR="000A15CA" w:rsidRPr="002D22D8" w:rsidRDefault="007B21E3" w:rsidP="000A15CA">
      <w:pPr>
        <w:spacing w:line="360" w:lineRule="auto"/>
        <w:jc w:val="right"/>
        <w:rPr>
          <w:b/>
          <w:i/>
          <w:color w:val="000000" w:themeColor="text1"/>
        </w:rPr>
      </w:pPr>
      <w:r w:rsidRPr="002D22D8">
        <w:rPr>
          <w:rFonts w:eastAsia="Comic Sans MS"/>
          <w:b/>
          <w:i/>
          <w:color w:val="000000" w:themeColor="text1"/>
        </w:rPr>
        <w:t>Petar Kapitanović</w:t>
      </w:r>
    </w:p>
    <w:p w:rsidR="000A15CA" w:rsidRPr="002D22D8" w:rsidRDefault="000A15CA" w:rsidP="000A15CA">
      <w:pPr>
        <w:jc w:val="right"/>
        <w:rPr>
          <w:color w:val="000000" w:themeColor="text1"/>
        </w:rPr>
      </w:pPr>
    </w:p>
    <w:p w:rsidR="000A15CA" w:rsidRPr="002D22D8" w:rsidRDefault="000A15CA" w:rsidP="000A15CA">
      <w:pPr>
        <w:jc w:val="right"/>
        <w:rPr>
          <w:color w:val="000000" w:themeColor="text1"/>
        </w:rPr>
      </w:pPr>
    </w:p>
    <w:p w:rsidR="000A15CA" w:rsidRPr="002D22D8" w:rsidRDefault="000A15CA" w:rsidP="000A15CA">
      <w:pPr>
        <w:jc w:val="both"/>
        <w:rPr>
          <w:color w:val="000000" w:themeColor="text1"/>
        </w:rPr>
      </w:pPr>
      <w:r w:rsidRPr="002D22D8">
        <w:rPr>
          <w:rFonts w:eastAsia="Comic Sans MS"/>
          <w:color w:val="000000" w:themeColor="text1"/>
        </w:rPr>
        <w:t>Ovaj pravilnik objavljen je na oglasnoj ploči Škole.</w:t>
      </w:r>
      <w:r w:rsidR="002D22D8" w:rsidRPr="002D22D8">
        <w:rPr>
          <w:rFonts w:eastAsia="Comic Sans MS"/>
          <w:color w:val="000000" w:themeColor="text1"/>
        </w:rPr>
        <w:t xml:space="preserve"> 7. </w:t>
      </w:r>
      <w:r w:rsidRPr="002D22D8">
        <w:rPr>
          <w:rFonts w:eastAsia="Comic Sans MS"/>
          <w:color w:val="000000" w:themeColor="text1"/>
        </w:rPr>
        <w:t>ožujka 2018., i stupio je na snagu dana</w:t>
      </w:r>
      <w:r w:rsidR="002D22D8" w:rsidRPr="002D22D8">
        <w:rPr>
          <w:rFonts w:eastAsia="Comic Sans MS"/>
          <w:color w:val="000000" w:themeColor="text1"/>
        </w:rPr>
        <w:t xml:space="preserve"> 15. ožujka 2018.</w:t>
      </w:r>
      <w:r w:rsidRPr="002D22D8">
        <w:rPr>
          <w:rFonts w:eastAsia="Comic Sans MS"/>
          <w:color w:val="000000" w:themeColor="text1"/>
        </w:rPr>
        <w:t xml:space="preserve"> </w:t>
      </w:r>
    </w:p>
    <w:p w:rsidR="000A15CA" w:rsidRPr="002D22D8" w:rsidRDefault="000A15CA" w:rsidP="000A15CA">
      <w:pPr>
        <w:jc w:val="both"/>
        <w:rPr>
          <w:color w:val="000000" w:themeColor="text1"/>
        </w:rPr>
      </w:pPr>
    </w:p>
    <w:p w:rsidR="000A15CA" w:rsidRPr="002D22D8" w:rsidRDefault="000A15CA" w:rsidP="000A15CA">
      <w:pPr>
        <w:spacing w:line="360" w:lineRule="auto"/>
        <w:ind w:left="5040" w:firstLine="720"/>
        <w:jc w:val="right"/>
        <w:rPr>
          <w:rFonts w:eastAsia="Comic Sans MS"/>
          <w:color w:val="000000" w:themeColor="text1"/>
        </w:rPr>
      </w:pPr>
      <w:r w:rsidRPr="002D22D8">
        <w:rPr>
          <w:rFonts w:eastAsia="Comic Sans MS"/>
          <w:color w:val="000000" w:themeColor="text1"/>
        </w:rPr>
        <w:t>Ravnateljica Škole:</w:t>
      </w:r>
    </w:p>
    <w:p w:rsidR="000A15CA" w:rsidRPr="002D22D8" w:rsidRDefault="000A15CA" w:rsidP="000A15CA">
      <w:pPr>
        <w:spacing w:line="360" w:lineRule="auto"/>
        <w:ind w:left="5040" w:firstLine="720"/>
        <w:jc w:val="right"/>
        <w:rPr>
          <w:rFonts w:eastAsia="Comic Sans MS"/>
          <w:color w:val="000000" w:themeColor="text1"/>
        </w:rPr>
      </w:pPr>
    </w:p>
    <w:p w:rsidR="000A15CA" w:rsidRPr="002D22D8" w:rsidRDefault="007B21E3" w:rsidP="000A15CA">
      <w:pPr>
        <w:spacing w:line="360" w:lineRule="auto"/>
        <w:ind w:left="5040" w:firstLine="720"/>
        <w:jc w:val="right"/>
        <w:rPr>
          <w:b/>
          <w:i/>
          <w:color w:val="000000" w:themeColor="text1"/>
        </w:rPr>
      </w:pPr>
      <w:r w:rsidRPr="002D22D8">
        <w:rPr>
          <w:rFonts w:eastAsia="Comic Sans MS"/>
          <w:b/>
          <w:i/>
          <w:color w:val="000000" w:themeColor="text1"/>
        </w:rPr>
        <w:t>Vesna Drmić</w:t>
      </w:r>
    </w:p>
    <w:p w:rsidR="000A15CA" w:rsidRPr="002D22D8" w:rsidRDefault="000A15CA" w:rsidP="000A15CA">
      <w:pPr>
        <w:spacing w:line="360" w:lineRule="auto"/>
        <w:jc w:val="right"/>
        <w:rPr>
          <w:rFonts w:ascii="Calibri Light" w:hAnsi="Calibri Light"/>
          <w:color w:val="000000" w:themeColor="text1"/>
          <w:sz w:val="22"/>
          <w:szCs w:val="22"/>
        </w:rPr>
      </w:pPr>
    </w:p>
    <w:p w:rsidR="000A15CA" w:rsidRPr="002D22D8" w:rsidRDefault="000A15CA" w:rsidP="000A15CA">
      <w:pPr>
        <w:tabs>
          <w:tab w:val="left" w:pos="4954"/>
        </w:tabs>
        <w:rPr>
          <w:color w:val="000000" w:themeColor="text1"/>
          <w:sz w:val="22"/>
          <w:szCs w:val="22"/>
          <w:lang w:val="en-GB" w:eastAsia="en-US"/>
        </w:rPr>
      </w:pPr>
    </w:p>
    <w:p w:rsidR="001C0EA8" w:rsidRPr="002D22D8" w:rsidRDefault="001C0EA8" w:rsidP="001C0EA8">
      <w:pPr>
        <w:pStyle w:val="Tijeloteksta"/>
        <w:jc w:val="both"/>
        <w:rPr>
          <w:color w:val="000000" w:themeColor="text1"/>
        </w:rPr>
      </w:pPr>
    </w:p>
    <w:p w:rsidR="001C0EA8" w:rsidRPr="002D22D8" w:rsidRDefault="001C0EA8" w:rsidP="001C0EA8">
      <w:pPr>
        <w:pStyle w:val="Tijeloteksta"/>
        <w:jc w:val="both"/>
        <w:rPr>
          <w:color w:val="000000" w:themeColor="text1"/>
        </w:rPr>
      </w:pPr>
    </w:p>
    <w:p w:rsidR="001C0EA8" w:rsidRPr="002D22D8" w:rsidRDefault="001C0EA8" w:rsidP="001C0EA8">
      <w:pPr>
        <w:pStyle w:val="Tijeloteksta"/>
        <w:jc w:val="both"/>
        <w:rPr>
          <w:color w:val="000000" w:themeColor="text1"/>
        </w:rPr>
      </w:pPr>
    </w:p>
    <w:p w:rsidR="0064058C" w:rsidRPr="002D22D8" w:rsidRDefault="0064058C" w:rsidP="0064058C">
      <w:pPr>
        <w:pStyle w:val="Default"/>
        <w:rPr>
          <w:color w:val="000000" w:themeColor="text1"/>
        </w:rPr>
      </w:pPr>
    </w:p>
    <w:sectPr w:rsidR="0064058C" w:rsidRPr="002D22D8" w:rsidSect="004445A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6A" w:rsidRDefault="0046736A">
      <w:r>
        <w:separator/>
      </w:r>
    </w:p>
  </w:endnote>
  <w:endnote w:type="continuationSeparator" w:id="0">
    <w:p w:rsidR="0046736A" w:rsidRDefault="0046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94" w:rsidRDefault="000B1D94" w:rsidP="004445A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B1D94" w:rsidRDefault="000B1D9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8D" w:rsidRDefault="00944AAB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69D">
      <w:rPr>
        <w:noProof/>
      </w:rPr>
      <w:t>3</w:t>
    </w:r>
    <w:r>
      <w:rPr>
        <w:noProof/>
      </w:rPr>
      <w:fldChar w:fldCharType="end"/>
    </w:r>
  </w:p>
  <w:p w:rsidR="000B1D94" w:rsidRDefault="000B1D94">
    <w:pPr>
      <w:pStyle w:val="Podnoje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6A" w:rsidRDefault="0046736A">
      <w:r>
        <w:separator/>
      </w:r>
    </w:p>
  </w:footnote>
  <w:footnote w:type="continuationSeparator" w:id="0">
    <w:p w:rsidR="0046736A" w:rsidRDefault="0046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94" w:rsidRDefault="000B1D94">
    <w:pPr>
      <w:pStyle w:val="Zaglavlje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 w15:restartNumberingAfterBreak="0">
    <w:nsid w:val="534B2207"/>
    <w:multiLevelType w:val="hybridMultilevel"/>
    <w:tmpl w:val="B7D4D7DE"/>
    <w:lvl w:ilvl="0" w:tplc="18B89EBA">
      <w:start w:val="1"/>
      <w:numFmt w:val="upperRoman"/>
      <w:pStyle w:val="Naslov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1646FA">
      <w:numFmt w:val="none"/>
      <w:lvlText w:val=""/>
      <w:lvlJc w:val="left"/>
      <w:pPr>
        <w:tabs>
          <w:tab w:val="num" w:pos="360"/>
        </w:tabs>
      </w:pPr>
    </w:lvl>
    <w:lvl w:ilvl="2" w:tplc="5AD88210">
      <w:numFmt w:val="none"/>
      <w:lvlText w:val=""/>
      <w:lvlJc w:val="left"/>
      <w:pPr>
        <w:tabs>
          <w:tab w:val="num" w:pos="360"/>
        </w:tabs>
      </w:pPr>
    </w:lvl>
    <w:lvl w:ilvl="3" w:tplc="3A16ECB2">
      <w:numFmt w:val="none"/>
      <w:lvlText w:val=""/>
      <w:lvlJc w:val="left"/>
      <w:pPr>
        <w:tabs>
          <w:tab w:val="num" w:pos="360"/>
        </w:tabs>
      </w:pPr>
    </w:lvl>
    <w:lvl w:ilvl="4" w:tplc="2786C44C">
      <w:numFmt w:val="none"/>
      <w:lvlText w:val=""/>
      <w:lvlJc w:val="left"/>
      <w:pPr>
        <w:tabs>
          <w:tab w:val="num" w:pos="360"/>
        </w:tabs>
      </w:pPr>
    </w:lvl>
    <w:lvl w:ilvl="5" w:tplc="149CEF18">
      <w:numFmt w:val="none"/>
      <w:lvlText w:val=""/>
      <w:lvlJc w:val="left"/>
      <w:pPr>
        <w:tabs>
          <w:tab w:val="num" w:pos="360"/>
        </w:tabs>
      </w:pPr>
    </w:lvl>
    <w:lvl w:ilvl="6" w:tplc="3186300C">
      <w:numFmt w:val="none"/>
      <w:lvlText w:val=""/>
      <w:lvlJc w:val="left"/>
      <w:pPr>
        <w:tabs>
          <w:tab w:val="num" w:pos="360"/>
        </w:tabs>
      </w:pPr>
    </w:lvl>
    <w:lvl w:ilvl="7" w:tplc="BDF4BA64">
      <w:numFmt w:val="none"/>
      <w:lvlText w:val=""/>
      <w:lvlJc w:val="left"/>
      <w:pPr>
        <w:tabs>
          <w:tab w:val="num" w:pos="360"/>
        </w:tabs>
      </w:pPr>
    </w:lvl>
    <w:lvl w:ilvl="8" w:tplc="258A6B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80"/>
    <w:rsid w:val="00014360"/>
    <w:rsid w:val="000328E5"/>
    <w:rsid w:val="0006088E"/>
    <w:rsid w:val="0009603B"/>
    <w:rsid w:val="000A15CA"/>
    <w:rsid w:val="000A7392"/>
    <w:rsid w:val="000B1D94"/>
    <w:rsid w:val="000B2FA9"/>
    <w:rsid w:val="000D754D"/>
    <w:rsid w:val="000E3D12"/>
    <w:rsid w:val="000E6A94"/>
    <w:rsid w:val="000F09E3"/>
    <w:rsid w:val="0013428B"/>
    <w:rsid w:val="00156F5F"/>
    <w:rsid w:val="00164BBE"/>
    <w:rsid w:val="00185F20"/>
    <w:rsid w:val="0019649E"/>
    <w:rsid w:val="001C0EA8"/>
    <w:rsid w:val="001F00B7"/>
    <w:rsid w:val="001F2FA1"/>
    <w:rsid w:val="00210911"/>
    <w:rsid w:val="00217665"/>
    <w:rsid w:val="0025385E"/>
    <w:rsid w:val="0026095D"/>
    <w:rsid w:val="00261DEE"/>
    <w:rsid w:val="002A05D6"/>
    <w:rsid w:val="002D22D8"/>
    <w:rsid w:val="002D7CB9"/>
    <w:rsid w:val="002E5878"/>
    <w:rsid w:val="002F27B8"/>
    <w:rsid w:val="002F39AB"/>
    <w:rsid w:val="003514C1"/>
    <w:rsid w:val="00381362"/>
    <w:rsid w:val="00384193"/>
    <w:rsid w:val="00394473"/>
    <w:rsid w:val="003C61B1"/>
    <w:rsid w:val="003D6E77"/>
    <w:rsid w:val="003E4659"/>
    <w:rsid w:val="003F2DFC"/>
    <w:rsid w:val="004012BE"/>
    <w:rsid w:val="00401F04"/>
    <w:rsid w:val="004345F6"/>
    <w:rsid w:val="004445AC"/>
    <w:rsid w:val="00450675"/>
    <w:rsid w:val="0046736A"/>
    <w:rsid w:val="00470A1C"/>
    <w:rsid w:val="004748E3"/>
    <w:rsid w:val="00476893"/>
    <w:rsid w:val="004850E9"/>
    <w:rsid w:val="00490925"/>
    <w:rsid w:val="004962D8"/>
    <w:rsid w:val="004B75D8"/>
    <w:rsid w:val="005032AB"/>
    <w:rsid w:val="00527A38"/>
    <w:rsid w:val="005344EE"/>
    <w:rsid w:val="0059519D"/>
    <w:rsid w:val="005A2077"/>
    <w:rsid w:val="005A5544"/>
    <w:rsid w:val="005B1395"/>
    <w:rsid w:val="005C4CD8"/>
    <w:rsid w:val="005D4B91"/>
    <w:rsid w:val="005F277D"/>
    <w:rsid w:val="005F7600"/>
    <w:rsid w:val="005F7C64"/>
    <w:rsid w:val="0064058C"/>
    <w:rsid w:val="00680A9E"/>
    <w:rsid w:val="006B704D"/>
    <w:rsid w:val="006C12D4"/>
    <w:rsid w:val="006D481E"/>
    <w:rsid w:val="006F116B"/>
    <w:rsid w:val="00712BBE"/>
    <w:rsid w:val="00752A51"/>
    <w:rsid w:val="00765CFA"/>
    <w:rsid w:val="007B12C2"/>
    <w:rsid w:val="007B21E3"/>
    <w:rsid w:val="008727C4"/>
    <w:rsid w:val="00873DF5"/>
    <w:rsid w:val="0088603E"/>
    <w:rsid w:val="008C53D5"/>
    <w:rsid w:val="008D4EF3"/>
    <w:rsid w:val="008E5714"/>
    <w:rsid w:val="008F769D"/>
    <w:rsid w:val="00902B1F"/>
    <w:rsid w:val="00906933"/>
    <w:rsid w:val="00926B3F"/>
    <w:rsid w:val="00944AAB"/>
    <w:rsid w:val="00944DE4"/>
    <w:rsid w:val="00956A2A"/>
    <w:rsid w:val="009B27A5"/>
    <w:rsid w:val="009B3FC5"/>
    <w:rsid w:val="009B621A"/>
    <w:rsid w:val="00A423D4"/>
    <w:rsid w:val="00A43693"/>
    <w:rsid w:val="00A503AE"/>
    <w:rsid w:val="00A7733D"/>
    <w:rsid w:val="00AC1F82"/>
    <w:rsid w:val="00AC3A2F"/>
    <w:rsid w:val="00AF43D0"/>
    <w:rsid w:val="00B250F2"/>
    <w:rsid w:val="00B25C21"/>
    <w:rsid w:val="00B30BA5"/>
    <w:rsid w:val="00B624F5"/>
    <w:rsid w:val="00B77B48"/>
    <w:rsid w:val="00B85DB1"/>
    <w:rsid w:val="00BA0D40"/>
    <w:rsid w:val="00BA58E0"/>
    <w:rsid w:val="00BE1FFA"/>
    <w:rsid w:val="00BF2108"/>
    <w:rsid w:val="00C33782"/>
    <w:rsid w:val="00CC341D"/>
    <w:rsid w:val="00CF4786"/>
    <w:rsid w:val="00D00768"/>
    <w:rsid w:val="00D2498D"/>
    <w:rsid w:val="00D838D3"/>
    <w:rsid w:val="00D852DD"/>
    <w:rsid w:val="00D90D53"/>
    <w:rsid w:val="00DA1280"/>
    <w:rsid w:val="00E44407"/>
    <w:rsid w:val="00E60143"/>
    <w:rsid w:val="00E75ED0"/>
    <w:rsid w:val="00E92A29"/>
    <w:rsid w:val="00E966FC"/>
    <w:rsid w:val="00EA3A7E"/>
    <w:rsid w:val="00F04628"/>
    <w:rsid w:val="00F22A4E"/>
    <w:rsid w:val="00F569DD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9F9EB4-348F-48D4-9829-0A1A343A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28"/>
      <w:u w:val="single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qFormat/>
    <w:pPr>
      <w:keepNext/>
      <w:numPr>
        <w:numId w:val="1"/>
      </w:numPr>
      <w:jc w:val="both"/>
      <w:outlineLvl w:val="3"/>
    </w:pPr>
    <w:rPr>
      <w:rFonts w:ascii="Arial" w:hAnsi="Arial"/>
      <w:b/>
      <w:iCs/>
      <w:color w:val="00008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pPr>
      <w:jc w:val="center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</w:style>
  <w:style w:type="paragraph" w:styleId="Tijeloteksta2">
    <w:name w:val="Body Text 2"/>
    <w:basedOn w:val="Normal"/>
    <w:rPr>
      <w:sz w:val="28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rPr>
      <w:rFonts w:ascii="Courier New" w:hAnsi="Courier New" w:cs="Courier New"/>
      <w:sz w:val="20"/>
      <w:szCs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ijeloteksta3">
    <w:name w:val="Body Text 3"/>
    <w:basedOn w:val="Normal"/>
    <w:link w:val="Tijeloteksta3Char"/>
    <w:uiPriority w:val="99"/>
    <w:rPr>
      <w:color w:val="FF0000"/>
    </w:rPr>
  </w:style>
  <w:style w:type="paragraph" w:styleId="Uvuenotijeloteksta">
    <w:name w:val="Body Text Indent"/>
    <w:basedOn w:val="Normal"/>
    <w:link w:val="UvuenotijelotekstaChar"/>
    <w:uiPriority w:val="99"/>
    <w:pPr>
      <w:spacing w:after="120"/>
      <w:ind w:left="360"/>
    </w:pPr>
  </w:style>
  <w:style w:type="paragraph" w:styleId="Kartadokumenta">
    <w:name w:val="Document Map"/>
    <w:basedOn w:val="Normal"/>
    <w:semiHidden/>
    <w:rsid w:val="00AF43D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-9-8">
    <w:name w:val="t-9-8"/>
    <w:basedOn w:val="Normal"/>
    <w:rsid w:val="002E5878"/>
    <w:pPr>
      <w:spacing w:before="100" w:beforeAutospacing="1" w:after="100" w:afterAutospacing="1"/>
    </w:pPr>
    <w:rPr>
      <w:lang w:val="en-US" w:eastAsia="en-US"/>
    </w:rPr>
  </w:style>
  <w:style w:type="character" w:customStyle="1" w:styleId="Naslov4Char">
    <w:name w:val="Naslov 4 Char"/>
    <w:link w:val="Naslov4"/>
    <w:uiPriority w:val="9"/>
    <w:rsid w:val="000B1D94"/>
    <w:rPr>
      <w:rFonts w:ascii="Arial" w:hAnsi="Arial"/>
      <w:b/>
      <w:iCs/>
      <w:color w:val="000080"/>
      <w:sz w:val="22"/>
      <w:szCs w:val="24"/>
    </w:rPr>
  </w:style>
  <w:style w:type="character" w:customStyle="1" w:styleId="TijelotekstaChar">
    <w:name w:val="Tijelo teksta Char"/>
    <w:link w:val="Tijeloteksta"/>
    <w:uiPriority w:val="99"/>
    <w:rsid w:val="000B1D94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0B1D94"/>
    <w:rPr>
      <w:sz w:val="24"/>
      <w:szCs w:val="24"/>
    </w:rPr>
  </w:style>
  <w:style w:type="character" w:customStyle="1" w:styleId="ObinitekstChar">
    <w:name w:val="Obični tekst Char"/>
    <w:link w:val="Obinitekst"/>
    <w:uiPriority w:val="99"/>
    <w:rsid w:val="000B1D94"/>
    <w:rPr>
      <w:rFonts w:ascii="Courier New" w:hAnsi="Courier New" w:cs="Courier New"/>
    </w:rPr>
  </w:style>
  <w:style w:type="character" w:customStyle="1" w:styleId="ZaglavljeChar">
    <w:name w:val="Zaglavlje Char"/>
    <w:link w:val="Zaglavlje"/>
    <w:uiPriority w:val="99"/>
    <w:rsid w:val="000B1D94"/>
    <w:rPr>
      <w:sz w:val="24"/>
      <w:szCs w:val="24"/>
    </w:rPr>
  </w:style>
  <w:style w:type="character" w:customStyle="1" w:styleId="Tijeloteksta3Char">
    <w:name w:val="Tijelo teksta 3 Char"/>
    <w:link w:val="Tijeloteksta3"/>
    <w:uiPriority w:val="99"/>
    <w:rsid w:val="000B1D94"/>
    <w:rPr>
      <w:color w:val="FF0000"/>
      <w:sz w:val="24"/>
      <w:szCs w:val="24"/>
    </w:rPr>
  </w:style>
  <w:style w:type="character" w:customStyle="1" w:styleId="UvuenotijelotekstaChar">
    <w:name w:val="Uvučeno tijelo teksta Char"/>
    <w:link w:val="Uvuenotijeloteksta"/>
    <w:uiPriority w:val="99"/>
    <w:rsid w:val="000B1D94"/>
    <w:rPr>
      <w:sz w:val="24"/>
      <w:szCs w:val="24"/>
    </w:rPr>
  </w:style>
  <w:style w:type="paragraph" w:customStyle="1" w:styleId="Default">
    <w:name w:val="Default"/>
    <w:rsid w:val="0064058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2D7C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D7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82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90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79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Private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Seka Jurcev</dc:creator>
  <cp:lastModifiedBy>Ured-Ra1</cp:lastModifiedBy>
  <cp:revision>2</cp:revision>
  <cp:lastPrinted>2017-05-26T06:34:00Z</cp:lastPrinted>
  <dcterms:created xsi:type="dcterms:W3CDTF">2025-12-02T10:45:00Z</dcterms:created>
  <dcterms:modified xsi:type="dcterms:W3CDTF">2025-12-02T10:45:00Z</dcterms:modified>
</cp:coreProperties>
</file>